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BFCE96" w14:textId="77777777" w:rsidR="00A65805" w:rsidRDefault="00A65805" w:rsidP="00A65805">
      <w:pPr>
        <w:spacing w:after="0"/>
        <w:ind w:left="5954"/>
        <w:jc w:val="right"/>
        <w:rPr>
          <w:rFonts w:ascii="Times New Roman" w:hAnsi="Times New Roman" w:cs="Times New Roman"/>
          <w:sz w:val="28"/>
          <w:szCs w:val="28"/>
        </w:rPr>
      </w:pPr>
      <w:r>
        <w:rPr>
          <w:rFonts w:ascii="Times New Roman" w:hAnsi="Times New Roman" w:cs="Times New Roman"/>
          <w:sz w:val="28"/>
          <w:szCs w:val="28"/>
        </w:rPr>
        <w:t>Додаток до наказу</w:t>
      </w:r>
    </w:p>
    <w:p w14:paraId="731AAC47" w14:textId="3B651D25" w:rsidR="00261B8D" w:rsidRDefault="00A65805" w:rsidP="00A65805">
      <w:pPr>
        <w:spacing w:after="0"/>
        <w:ind w:left="5954"/>
        <w:rPr>
          <w:rFonts w:ascii="Times New Roman" w:hAnsi="Times New Roman" w:cs="Times New Roman"/>
          <w:sz w:val="28"/>
          <w:szCs w:val="28"/>
        </w:rPr>
      </w:pPr>
      <w:r>
        <w:rPr>
          <w:rFonts w:ascii="Times New Roman" w:hAnsi="Times New Roman" w:cs="Times New Roman"/>
          <w:sz w:val="28"/>
          <w:szCs w:val="28"/>
        </w:rPr>
        <w:t>«</w:t>
      </w:r>
      <w:r w:rsidRPr="00A65805">
        <w:rPr>
          <w:rFonts w:ascii="Times New Roman" w:hAnsi="Times New Roman" w:cs="Times New Roman"/>
          <w:sz w:val="28"/>
          <w:szCs w:val="28"/>
        </w:rPr>
        <w:t>Про затвердження Тимчасового положення про розподіл резервного фонду КПІ ім. Ігоря Сікорського у 2025/2026 навчальному році</w:t>
      </w:r>
      <w:r>
        <w:rPr>
          <w:rFonts w:ascii="Times New Roman" w:hAnsi="Times New Roman" w:cs="Times New Roman"/>
          <w:sz w:val="28"/>
          <w:szCs w:val="28"/>
        </w:rPr>
        <w:t>»</w:t>
      </w:r>
    </w:p>
    <w:p w14:paraId="615005EB" w14:textId="77777777" w:rsidR="00261B8D" w:rsidRDefault="00261B8D" w:rsidP="00261B8D">
      <w:pPr>
        <w:spacing w:after="0"/>
        <w:rPr>
          <w:rFonts w:ascii="Times New Roman" w:hAnsi="Times New Roman" w:cs="Times New Roman"/>
          <w:sz w:val="28"/>
          <w:szCs w:val="28"/>
        </w:rPr>
      </w:pPr>
    </w:p>
    <w:p w14:paraId="55FFF863" w14:textId="77777777" w:rsidR="00261B8D" w:rsidRDefault="00261B8D" w:rsidP="00261B8D">
      <w:pPr>
        <w:spacing w:after="0"/>
        <w:rPr>
          <w:rFonts w:ascii="Times New Roman" w:hAnsi="Times New Roman" w:cs="Times New Roman"/>
          <w:sz w:val="28"/>
          <w:szCs w:val="28"/>
        </w:rPr>
      </w:pPr>
    </w:p>
    <w:p w14:paraId="69DC5712" w14:textId="77777777" w:rsidR="00261B8D" w:rsidRDefault="00261B8D" w:rsidP="00261B8D">
      <w:pPr>
        <w:spacing w:after="0"/>
        <w:rPr>
          <w:rFonts w:ascii="Times New Roman" w:hAnsi="Times New Roman" w:cs="Times New Roman"/>
          <w:sz w:val="28"/>
          <w:szCs w:val="28"/>
        </w:rPr>
      </w:pPr>
    </w:p>
    <w:p w14:paraId="45054C8B" w14:textId="77777777" w:rsidR="00261B8D" w:rsidRDefault="00261B8D" w:rsidP="00261B8D">
      <w:pPr>
        <w:spacing w:after="0"/>
        <w:rPr>
          <w:rFonts w:ascii="Times New Roman" w:hAnsi="Times New Roman" w:cs="Times New Roman"/>
          <w:sz w:val="28"/>
          <w:szCs w:val="28"/>
        </w:rPr>
      </w:pPr>
    </w:p>
    <w:p w14:paraId="775645C3" w14:textId="1929CB67" w:rsidR="00261B8D" w:rsidRDefault="00261B8D" w:rsidP="00261B8D">
      <w:pPr>
        <w:spacing w:after="0"/>
        <w:rPr>
          <w:rFonts w:ascii="Times New Roman" w:hAnsi="Times New Roman" w:cs="Times New Roman"/>
          <w:sz w:val="28"/>
          <w:szCs w:val="28"/>
        </w:rPr>
      </w:pPr>
    </w:p>
    <w:p w14:paraId="736CF406" w14:textId="35DA8091" w:rsidR="00886D41" w:rsidRDefault="00886D41" w:rsidP="00261B8D">
      <w:pPr>
        <w:spacing w:after="0"/>
        <w:rPr>
          <w:rFonts w:ascii="Times New Roman" w:hAnsi="Times New Roman" w:cs="Times New Roman"/>
          <w:sz w:val="28"/>
          <w:szCs w:val="28"/>
        </w:rPr>
      </w:pPr>
    </w:p>
    <w:p w14:paraId="1A831438" w14:textId="31AB5E25" w:rsidR="00886D41" w:rsidRDefault="00886D41" w:rsidP="00261B8D">
      <w:pPr>
        <w:spacing w:after="0"/>
        <w:rPr>
          <w:rFonts w:ascii="Times New Roman" w:hAnsi="Times New Roman" w:cs="Times New Roman"/>
          <w:sz w:val="28"/>
          <w:szCs w:val="28"/>
        </w:rPr>
      </w:pPr>
    </w:p>
    <w:p w14:paraId="164774F4" w14:textId="4E5E815E" w:rsidR="00886D41" w:rsidRDefault="00886D41" w:rsidP="00261B8D">
      <w:pPr>
        <w:spacing w:after="0"/>
        <w:rPr>
          <w:rFonts w:ascii="Times New Roman" w:hAnsi="Times New Roman" w:cs="Times New Roman"/>
          <w:sz w:val="28"/>
          <w:szCs w:val="28"/>
        </w:rPr>
      </w:pPr>
    </w:p>
    <w:p w14:paraId="2334DD50" w14:textId="7FE5D794" w:rsidR="00A65805" w:rsidRDefault="00A65805" w:rsidP="00261B8D">
      <w:pPr>
        <w:spacing w:after="0"/>
        <w:rPr>
          <w:rFonts w:ascii="Times New Roman" w:hAnsi="Times New Roman" w:cs="Times New Roman"/>
          <w:sz w:val="28"/>
          <w:szCs w:val="28"/>
        </w:rPr>
      </w:pPr>
    </w:p>
    <w:p w14:paraId="2F8C4885" w14:textId="77777777" w:rsidR="00886D41" w:rsidRDefault="00886D41" w:rsidP="00261B8D">
      <w:pPr>
        <w:spacing w:after="0"/>
        <w:rPr>
          <w:rFonts w:ascii="Times New Roman" w:hAnsi="Times New Roman" w:cs="Times New Roman"/>
          <w:sz w:val="28"/>
          <w:szCs w:val="28"/>
        </w:rPr>
      </w:pPr>
      <w:bookmarkStart w:id="0" w:name="_GoBack"/>
      <w:bookmarkEnd w:id="0"/>
    </w:p>
    <w:p w14:paraId="2A00301B" w14:textId="77777777" w:rsidR="00A65805" w:rsidRDefault="00A65805" w:rsidP="00261B8D">
      <w:pPr>
        <w:spacing w:after="0"/>
        <w:rPr>
          <w:rFonts w:ascii="Times New Roman" w:hAnsi="Times New Roman" w:cs="Times New Roman"/>
          <w:sz w:val="28"/>
          <w:szCs w:val="28"/>
        </w:rPr>
      </w:pPr>
    </w:p>
    <w:p w14:paraId="43BF3ECE" w14:textId="77777777" w:rsidR="00261B8D" w:rsidRDefault="00261B8D" w:rsidP="00261B8D">
      <w:pPr>
        <w:spacing w:after="0"/>
        <w:rPr>
          <w:rFonts w:ascii="Times New Roman" w:hAnsi="Times New Roman" w:cs="Times New Roman"/>
          <w:sz w:val="28"/>
          <w:szCs w:val="28"/>
        </w:rPr>
      </w:pPr>
    </w:p>
    <w:p w14:paraId="1AD92D25" w14:textId="77777777" w:rsidR="00752C71" w:rsidRPr="00A65805" w:rsidRDefault="00752C71" w:rsidP="00261B8D">
      <w:pPr>
        <w:spacing w:after="0"/>
        <w:jc w:val="center"/>
        <w:rPr>
          <w:rFonts w:ascii="Times New Roman" w:hAnsi="Times New Roman" w:cs="Times New Roman"/>
          <w:sz w:val="32"/>
          <w:szCs w:val="32"/>
        </w:rPr>
      </w:pPr>
      <w:r w:rsidRPr="00A65805">
        <w:rPr>
          <w:rFonts w:ascii="Times New Roman" w:hAnsi="Times New Roman" w:cs="Times New Roman"/>
          <w:sz w:val="32"/>
          <w:szCs w:val="32"/>
        </w:rPr>
        <w:t>Тимчасове п</w:t>
      </w:r>
      <w:r w:rsidR="00DF471D" w:rsidRPr="00A65805">
        <w:rPr>
          <w:rFonts w:ascii="Times New Roman" w:hAnsi="Times New Roman" w:cs="Times New Roman"/>
          <w:sz w:val="32"/>
          <w:szCs w:val="32"/>
        </w:rPr>
        <w:t>оложення</w:t>
      </w:r>
    </w:p>
    <w:p w14:paraId="18A5A2C9" w14:textId="77777777" w:rsidR="00261B8D" w:rsidRPr="00A65805" w:rsidRDefault="00752C71" w:rsidP="00752C71">
      <w:pPr>
        <w:spacing w:after="0"/>
        <w:ind w:left="-142"/>
        <w:jc w:val="center"/>
        <w:rPr>
          <w:rFonts w:ascii="Times New Roman" w:hAnsi="Times New Roman" w:cs="Times New Roman"/>
          <w:sz w:val="32"/>
          <w:szCs w:val="32"/>
        </w:rPr>
      </w:pPr>
      <w:r w:rsidRPr="00A65805">
        <w:rPr>
          <w:rFonts w:ascii="Times New Roman" w:hAnsi="Times New Roman" w:cs="Times New Roman"/>
          <w:sz w:val="32"/>
          <w:szCs w:val="32"/>
        </w:rPr>
        <w:t>п</w:t>
      </w:r>
      <w:r w:rsidR="00261B8D" w:rsidRPr="00A65805">
        <w:rPr>
          <w:rFonts w:ascii="Times New Roman" w:hAnsi="Times New Roman" w:cs="Times New Roman"/>
          <w:sz w:val="32"/>
          <w:szCs w:val="32"/>
        </w:rPr>
        <w:t>ро</w:t>
      </w:r>
      <w:r w:rsidRPr="00A65805">
        <w:rPr>
          <w:rFonts w:ascii="Times New Roman" w:hAnsi="Times New Roman" w:cs="Times New Roman"/>
          <w:sz w:val="32"/>
          <w:szCs w:val="32"/>
        </w:rPr>
        <w:t xml:space="preserve"> розподіл</w:t>
      </w:r>
      <w:r w:rsidR="00261B8D" w:rsidRPr="00A65805">
        <w:rPr>
          <w:rFonts w:ascii="Times New Roman" w:hAnsi="Times New Roman" w:cs="Times New Roman"/>
          <w:sz w:val="32"/>
          <w:szCs w:val="32"/>
        </w:rPr>
        <w:t xml:space="preserve"> резервн</w:t>
      </w:r>
      <w:r w:rsidRPr="00A65805">
        <w:rPr>
          <w:rFonts w:ascii="Times New Roman" w:hAnsi="Times New Roman" w:cs="Times New Roman"/>
          <w:sz w:val="32"/>
          <w:szCs w:val="32"/>
        </w:rPr>
        <w:t>ого</w:t>
      </w:r>
      <w:r w:rsidR="00261B8D" w:rsidRPr="00A65805">
        <w:rPr>
          <w:rFonts w:ascii="Times New Roman" w:hAnsi="Times New Roman" w:cs="Times New Roman"/>
          <w:sz w:val="32"/>
          <w:szCs w:val="32"/>
        </w:rPr>
        <w:t xml:space="preserve"> фонд</w:t>
      </w:r>
      <w:r w:rsidRPr="00A65805">
        <w:rPr>
          <w:rFonts w:ascii="Times New Roman" w:hAnsi="Times New Roman" w:cs="Times New Roman"/>
          <w:sz w:val="32"/>
          <w:szCs w:val="32"/>
        </w:rPr>
        <w:t>у</w:t>
      </w:r>
    </w:p>
    <w:p w14:paraId="2562B14B" w14:textId="77777777" w:rsidR="00261B8D" w:rsidRPr="00A65805" w:rsidRDefault="00261B8D" w:rsidP="00261B8D">
      <w:pPr>
        <w:spacing w:after="0"/>
        <w:jc w:val="center"/>
        <w:rPr>
          <w:rFonts w:ascii="Times New Roman" w:hAnsi="Times New Roman" w:cs="Times New Roman"/>
          <w:sz w:val="32"/>
          <w:szCs w:val="32"/>
        </w:rPr>
      </w:pPr>
      <w:r w:rsidRPr="00A65805">
        <w:rPr>
          <w:rFonts w:ascii="Times New Roman" w:hAnsi="Times New Roman" w:cs="Times New Roman"/>
          <w:sz w:val="32"/>
          <w:szCs w:val="32"/>
        </w:rPr>
        <w:t>КПІ ім. Ігоря Сікорського</w:t>
      </w:r>
    </w:p>
    <w:p w14:paraId="56384D88" w14:textId="77777777" w:rsidR="00DF471D" w:rsidRPr="00A65805" w:rsidRDefault="00752C71" w:rsidP="00261B8D">
      <w:pPr>
        <w:spacing w:after="0"/>
        <w:jc w:val="center"/>
        <w:rPr>
          <w:rFonts w:ascii="Times New Roman" w:hAnsi="Times New Roman" w:cs="Times New Roman"/>
          <w:sz w:val="32"/>
          <w:szCs w:val="32"/>
        </w:rPr>
      </w:pPr>
      <w:r w:rsidRPr="00A65805">
        <w:rPr>
          <w:rFonts w:ascii="Times New Roman" w:hAnsi="Times New Roman" w:cs="Times New Roman"/>
          <w:sz w:val="32"/>
          <w:szCs w:val="32"/>
        </w:rPr>
        <w:t>у</w:t>
      </w:r>
      <w:r w:rsidR="00DF471D" w:rsidRPr="00A65805">
        <w:rPr>
          <w:rFonts w:ascii="Times New Roman" w:hAnsi="Times New Roman" w:cs="Times New Roman"/>
          <w:sz w:val="32"/>
          <w:szCs w:val="32"/>
        </w:rPr>
        <w:t xml:space="preserve"> 2025/2026 н</w:t>
      </w:r>
      <w:r w:rsidR="00D445E0" w:rsidRPr="00A65805">
        <w:rPr>
          <w:rFonts w:ascii="Times New Roman" w:hAnsi="Times New Roman" w:cs="Times New Roman"/>
          <w:sz w:val="32"/>
          <w:szCs w:val="32"/>
        </w:rPr>
        <w:t>авчальн</w:t>
      </w:r>
      <w:r w:rsidRPr="00A65805">
        <w:rPr>
          <w:rFonts w:ascii="Times New Roman" w:hAnsi="Times New Roman" w:cs="Times New Roman"/>
          <w:sz w:val="32"/>
          <w:szCs w:val="32"/>
        </w:rPr>
        <w:t>ому</w:t>
      </w:r>
      <w:r w:rsidR="00DF471D" w:rsidRPr="00A65805">
        <w:rPr>
          <w:rFonts w:ascii="Times New Roman" w:hAnsi="Times New Roman" w:cs="Times New Roman"/>
          <w:sz w:val="32"/>
          <w:szCs w:val="32"/>
        </w:rPr>
        <w:t xml:space="preserve"> р</w:t>
      </w:r>
      <w:r w:rsidRPr="00A65805">
        <w:rPr>
          <w:rFonts w:ascii="Times New Roman" w:hAnsi="Times New Roman" w:cs="Times New Roman"/>
          <w:sz w:val="32"/>
          <w:szCs w:val="32"/>
        </w:rPr>
        <w:t>оці</w:t>
      </w:r>
    </w:p>
    <w:p w14:paraId="49033897" w14:textId="77777777" w:rsidR="00261B8D" w:rsidRPr="00261B8D" w:rsidRDefault="00261B8D" w:rsidP="00261B8D">
      <w:pPr>
        <w:spacing w:after="0"/>
        <w:rPr>
          <w:rFonts w:ascii="Times New Roman" w:hAnsi="Times New Roman" w:cs="Times New Roman"/>
          <w:sz w:val="28"/>
          <w:szCs w:val="28"/>
        </w:rPr>
      </w:pPr>
    </w:p>
    <w:p w14:paraId="1B9EDF0F" w14:textId="77777777" w:rsidR="00261B8D" w:rsidRDefault="00261B8D">
      <w:pPr>
        <w:rPr>
          <w:rFonts w:ascii="Times New Roman" w:hAnsi="Times New Roman" w:cs="Times New Roman"/>
          <w:sz w:val="28"/>
          <w:szCs w:val="28"/>
        </w:rPr>
      </w:pPr>
      <w:r>
        <w:rPr>
          <w:rFonts w:ascii="Times New Roman" w:hAnsi="Times New Roman" w:cs="Times New Roman"/>
          <w:sz w:val="28"/>
          <w:szCs w:val="28"/>
        </w:rPr>
        <w:br w:type="page"/>
      </w:r>
    </w:p>
    <w:p w14:paraId="38E012FF" w14:textId="77777777" w:rsidR="00337606" w:rsidRPr="00863710" w:rsidRDefault="00DC0452" w:rsidP="00DF7222">
      <w:pPr>
        <w:spacing w:after="0"/>
        <w:ind w:firstLine="709"/>
        <w:jc w:val="center"/>
        <w:rPr>
          <w:rFonts w:ascii="Times New Roman" w:hAnsi="Times New Roman" w:cs="Times New Roman"/>
          <w:b/>
          <w:bCs/>
          <w:sz w:val="28"/>
          <w:szCs w:val="28"/>
        </w:rPr>
      </w:pPr>
      <w:r w:rsidRPr="00863710">
        <w:rPr>
          <w:rFonts w:ascii="Times New Roman" w:hAnsi="Times New Roman" w:cs="Times New Roman"/>
          <w:b/>
          <w:bCs/>
          <w:sz w:val="28"/>
          <w:szCs w:val="28"/>
        </w:rPr>
        <w:lastRenderedPageBreak/>
        <w:t>1. Загальні положення</w:t>
      </w:r>
    </w:p>
    <w:p w14:paraId="0745A498" w14:textId="77777777" w:rsidR="00DC0452" w:rsidRPr="00863710" w:rsidRDefault="00DC0452" w:rsidP="005A2617">
      <w:pPr>
        <w:spacing w:after="0"/>
        <w:ind w:firstLine="709"/>
        <w:jc w:val="both"/>
        <w:rPr>
          <w:rFonts w:ascii="Times New Roman" w:hAnsi="Times New Roman" w:cs="Times New Roman"/>
          <w:sz w:val="28"/>
          <w:szCs w:val="28"/>
        </w:rPr>
      </w:pPr>
      <w:r w:rsidRPr="00863710">
        <w:rPr>
          <w:rFonts w:ascii="Times New Roman" w:hAnsi="Times New Roman" w:cs="Times New Roman"/>
          <w:sz w:val="28"/>
          <w:szCs w:val="28"/>
        </w:rPr>
        <w:t xml:space="preserve">1.1. Це Положення визначає порядок утворення, розподілу та напрями використання резервного фонду </w:t>
      </w:r>
      <w:r w:rsidR="007E1A64">
        <w:rPr>
          <w:rFonts w:ascii="Times New Roman" w:hAnsi="Times New Roman" w:cs="Times New Roman"/>
          <w:sz w:val="28"/>
          <w:szCs w:val="28"/>
        </w:rPr>
        <w:t>(</w:t>
      </w:r>
      <w:r w:rsidRPr="00863710">
        <w:rPr>
          <w:rFonts w:ascii="Times New Roman" w:hAnsi="Times New Roman" w:cs="Times New Roman"/>
          <w:i/>
          <w:iCs/>
          <w:sz w:val="28"/>
          <w:szCs w:val="28"/>
        </w:rPr>
        <w:t>Р</w:t>
      </w:r>
      <w:r w:rsidR="007E1A64" w:rsidRPr="007E1A64">
        <w:rPr>
          <w:rFonts w:ascii="Times New Roman" w:hAnsi="Times New Roman" w:cs="Times New Roman"/>
          <w:sz w:val="28"/>
          <w:szCs w:val="28"/>
        </w:rPr>
        <w:t>)</w:t>
      </w:r>
      <w:r w:rsidR="005A2617">
        <w:rPr>
          <w:rFonts w:ascii="Times New Roman" w:hAnsi="Times New Roman" w:cs="Times New Roman"/>
          <w:sz w:val="28"/>
          <w:szCs w:val="28"/>
        </w:rPr>
        <w:t xml:space="preserve"> на 2025/2026 навчальний рік</w:t>
      </w:r>
      <w:r w:rsidRPr="00863710">
        <w:rPr>
          <w:rFonts w:ascii="Times New Roman" w:hAnsi="Times New Roman" w:cs="Times New Roman"/>
          <w:sz w:val="28"/>
          <w:szCs w:val="28"/>
        </w:rPr>
        <w:t>.</w:t>
      </w:r>
    </w:p>
    <w:p w14:paraId="15C81A89" w14:textId="77777777" w:rsidR="00DC0452" w:rsidRPr="00863710" w:rsidRDefault="00DC0452" w:rsidP="00CE5439">
      <w:pPr>
        <w:spacing w:before="120" w:after="0"/>
        <w:ind w:firstLine="709"/>
        <w:jc w:val="both"/>
        <w:rPr>
          <w:rFonts w:ascii="Times New Roman" w:hAnsi="Times New Roman" w:cs="Times New Roman"/>
          <w:sz w:val="28"/>
          <w:szCs w:val="28"/>
        </w:rPr>
      </w:pPr>
      <w:r w:rsidRPr="00863710">
        <w:rPr>
          <w:rFonts w:ascii="Times New Roman" w:hAnsi="Times New Roman" w:cs="Times New Roman"/>
          <w:sz w:val="28"/>
          <w:szCs w:val="28"/>
        </w:rPr>
        <w:t>1.</w:t>
      </w:r>
      <w:r w:rsidR="005A2617">
        <w:rPr>
          <w:rFonts w:ascii="Times New Roman" w:hAnsi="Times New Roman" w:cs="Times New Roman"/>
          <w:sz w:val="28"/>
          <w:szCs w:val="28"/>
        </w:rPr>
        <w:t>2</w:t>
      </w:r>
      <w:r w:rsidRPr="00863710">
        <w:rPr>
          <w:rFonts w:ascii="Times New Roman" w:hAnsi="Times New Roman" w:cs="Times New Roman"/>
          <w:sz w:val="28"/>
          <w:szCs w:val="28"/>
        </w:rPr>
        <w:t xml:space="preserve">. Резервний фонд </w:t>
      </w:r>
      <w:r w:rsidR="007E1A64">
        <w:rPr>
          <w:rFonts w:ascii="Times New Roman" w:hAnsi="Times New Roman" w:cs="Times New Roman"/>
          <w:sz w:val="28"/>
          <w:szCs w:val="28"/>
        </w:rPr>
        <w:t>(</w:t>
      </w:r>
      <w:r w:rsidR="007E1A64" w:rsidRPr="00863710">
        <w:rPr>
          <w:rFonts w:ascii="Times New Roman" w:hAnsi="Times New Roman" w:cs="Times New Roman"/>
          <w:i/>
          <w:iCs/>
          <w:sz w:val="28"/>
          <w:szCs w:val="28"/>
        </w:rPr>
        <w:t>Р</w:t>
      </w:r>
      <w:r w:rsidR="007E1A64" w:rsidRPr="007E1A64">
        <w:rPr>
          <w:rFonts w:ascii="Times New Roman" w:hAnsi="Times New Roman" w:cs="Times New Roman"/>
          <w:sz w:val="28"/>
          <w:szCs w:val="28"/>
        </w:rPr>
        <w:t>)</w:t>
      </w:r>
      <w:r w:rsidRPr="00863710">
        <w:rPr>
          <w:rFonts w:ascii="Times New Roman" w:hAnsi="Times New Roman" w:cs="Times New Roman"/>
          <w:sz w:val="28"/>
          <w:szCs w:val="28"/>
        </w:rPr>
        <w:t xml:space="preserve"> формується з</w:t>
      </w:r>
      <w:r w:rsidR="000C22A5" w:rsidRPr="00863710">
        <w:rPr>
          <w:rFonts w:ascii="Times New Roman" w:hAnsi="Times New Roman" w:cs="Times New Roman"/>
          <w:sz w:val="28"/>
          <w:szCs w:val="28"/>
        </w:rPr>
        <w:t xml:space="preserve"> метою забезпечення ефективного, прогнозованого та стабільного фінансування підготовки здобувачів вищої освіти</w:t>
      </w:r>
      <w:r w:rsidRPr="00863710">
        <w:rPr>
          <w:rFonts w:ascii="Times New Roman" w:hAnsi="Times New Roman" w:cs="Times New Roman"/>
          <w:sz w:val="28"/>
          <w:szCs w:val="28"/>
        </w:rPr>
        <w:t>.</w:t>
      </w:r>
    </w:p>
    <w:p w14:paraId="38AEBFE7" w14:textId="77777777" w:rsidR="000C22A5" w:rsidRPr="00863710" w:rsidRDefault="00DC0452" w:rsidP="00CE5439">
      <w:pPr>
        <w:spacing w:before="120" w:after="0"/>
        <w:ind w:firstLine="709"/>
        <w:jc w:val="both"/>
        <w:rPr>
          <w:rFonts w:ascii="Times New Roman" w:hAnsi="Times New Roman" w:cs="Times New Roman"/>
          <w:sz w:val="28"/>
          <w:szCs w:val="28"/>
        </w:rPr>
      </w:pPr>
      <w:r w:rsidRPr="00863710">
        <w:rPr>
          <w:rFonts w:ascii="Times New Roman" w:hAnsi="Times New Roman" w:cs="Times New Roman"/>
          <w:sz w:val="28"/>
          <w:szCs w:val="28"/>
        </w:rPr>
        <w:t>1.</w:t>
      </w:r>
      <w:r w:rsidR="005A2617">
        <w:rPr>
          <w:rFonts w:ascii="Times New Roman" w:hAnsi="Times New Roman" w:cs="Times New Roman"/>
          <w:sz w:val="28"/>
          <w:szCs w:val="28"/>
        </w:rPr>
        <w:t>3</w:t>
      </w:r>
      <w:r w:rsidRPr="00863710">
        <w:rPr>
          <w:rFonts w:ascii="Times New Roman" w:hAnsi="Times New Roman" w:cs="Times New Roman"/>
          <w:sz w:val="28"/>
          <w:szCs w:val="28"/>
        </w:rPr>
        <w:t>.</w:t>
      </w:r>
      <w:r w:rsidR="000C22A5" w:rsidRPr="00863710">
        <w:rPr>
          <w:rFonts w:ascii="Times New Roman" w:hAnsi="Times New Roman" w:cs="Times New Roman"/>
          <w:sz w:val="28"/>
          <w:szCs w:val="28"/>
        </w:rPr>
        <w:t xml:space="preserve"> </w:t>
      </w:r>
      <w:r w:rsidRPr="00863710">
        <w:rPr>
          <w:rFonts w:ascii="Times New Roman" w:hAnsi="Times New Roman" w:cs="Times New Roman"/>
          <w:sz w:val="28"/>
          <w:szCs w:val="28"/>
        </w:rPr>
        <w:t>Р</w:t>
      </w:r>
      <w:r w:rsidR="000C22A5" w:rsidRPr="00863710">
        <w:rPr>
          <w:rFonts w:ascii="Times New Roman" w:hAnsi="Times New Roman" w:cs="Times New Roman"/>
          <w:sz w:val="28"/>
          <w:szCs w:val="28"/>
        </w:rPr>
        <w:t xml:space="preserve">езервний фонд </w:t>
      </w:r>
      <w:r w:rsidR="007E1A64">
        <w:rPr>
          <w:rFonts w:ascii="Times New Roman" w:hAnsi="Times New Roman" w:cs="Times New Roman"/>
          <w:sz w:val="28"/>
          <w:szCs w:val="28"/>
        </w:rPr>
        <w:t>(</w:t>
      </w:r>
      <w:r w:rsidR="007E1A64" w:rsidRPr="00863710">
        <w:rPr>
          <w:rFonts w:ascii="Times New Roman" w:hAnsi="Times New Roman" w:cs="Times New Roman"/>
          <w:i/>
          <w:iCs/>
          <w:sz w:val="28"/>
          <w:szCs w:val="28"/>
        </w:rPr>
        <w:t>Р</w:t>
      </w:r>
      <w:r w:rsidR="007E1A64" w:rsidRPr="007E1A64">
        <w:rPr>
          <w:rFonts w:ascii="Times New Roman" w:hAnsi="Times New Roman" w:cs="Times New Roman"/>
          <w:sz w:val="28"/>
          <w:szCs w:val="28"/>
        </w:rPr>
        <w:t>)</w:t>
      </w:r>
      <w:r w:rsidR="000C22A5" w:rsidRPr="00863710">
        <w:rPr>
          <w:rFonts w:ascii="Times New Roman" w:hAnsi="Times New Roman" w:cs="Times New Roman"/>
          <w:sz w:val="28"/>
          <w:szCs w:val="28"/>
        </w:rPr>
        <w:t xml:space="preserve"> </w:t>
      </w:r>
      <w:r w:rsidRPr="00863710">
        <w:rPr>
          <w:rFonts w:ascii="Times New Roman" w:hAnsi="Times New Roman" w:cs="Times New Roman"/>
          <w:sz w:val="28"/>
          <w:szCs w:val="28"/>
        </w:rPr>
        <w:t xml:space="preserve">формується на навчальний рік </w:t>
      </w:r>
      <w:r w:rsidR="000C22A5" w:rsidRPr="00863710">
        <w:rPr>
          <w:rFonts w:ascii="Times New Roman" w:hAnsi="Times New Roman" w:cs="Times New Roman"/>
          <w:sz w:val="28"/>
          <w:szCs w:val="28"/>
        </w:rPr>
        <w:t>у розмірі не менше 2% від фонду (</w:t>
      </w:r>
      <w:r w:rsidR="000C22A5" w:rsidRPr="00863710">
        <w:rPr>
          <w:rFonts w:ascii="Times New Roman" w:hAnsi="Times New Roman" w:cs="Times New Roman"/>
          <w:i/>
          <w:iCs/>
          <w:sz w:val="28"/>
          <w:szCs w:val="28"/>
        </w:rPr>
        <w:t>Ф</w:t>
      </w:r>
      <w:r w:rsidR="000C22A5" w:rsidRPr="00863710">
        <w:rPr>
          <w:rFonts w:ascii="Times New Roman" w:hAnsi="Times New Roman" w:cs="Times New Roman"/>
          <w:sz w:val="28"/>
          <w:szCs w:val="28"/>
        </w:rPr>
        <w:t>) оплати праці</w:t>
      </w:r>
      <w:r w:rsidRPr="00863710">
        <w:rPr>
          <w:rFonts w:ascii="Times New Roman" w:hAnsi="Times New Roman" w:cs="Times New Roman"/>
          <w:sz w:val="28"/>
          <w:szCs w:val="28"/>
        </w:rPr>
        <w:t xml:space="preserve"> науково-педагогічних (далі –</w:t>
      </w:r>
      <w:r w:rsidR="000C22A5" w:rsidRPr="00863710">
        <w:rPr>
          <w:rFonts w:ascii="Times New Roman" w:hAnsi="Times New Roman" w:cs="Times New Roman"/>
          <w:sz w:val="28"/>
          <w:szCs w:val="28"/>
        </w:rPr>
        <w:t xml:space="preserve"> НПП</w:t>
      </w:r>
      <w:r w:rsidRPr="00863710">
        <w:rPr>
          <w:rFonts w:ascii="Times New Roman" w:hAnsi="Times New Roman" w:cs="Times New Roman"/>
          <w:sz w:val="28"/>
          <w:szCs w:val="28"/>
        </w:rPr>
        <w:t>)</w:t>
      </w:r>
      <w:r w:rsidR="000C22A5" w:rsidRPr="00863710">
        <w:rPr>
          <w:rFonts w:ascii="Times New Roman" w:hAnsi="Times New Roman" w:cs="Times New Roman"/>
          <w:sz w:val="28"/>
          <w:szCs w:val="28"/>
        </w:rPr>
        <w:t xml:space="preserve"> та</w:t>
      </w:r>
      <w:r w:rsidRPr="00863710">
        <w:rPr>
          <w:rFonts w:ascii="Times New Roman" w:hAnsi="Times New Roman" w:cs="Times New Roman"/>
          <w:sz w:val="28"/>
          <w:szCs w:val="28"/>
        </w:rPr>
        <w:t xml:space="preserve"> педагогічних працівників (далі –</w:t>
      </w:r>
      <w:r w:rsidR="000C22A5" w:rsidRPr="00863710">
        <w:rPr>
          <w:rFonts w:ascii="Times New Roman" w:hAnsi="Times New Roman" w:cs="Times New Roman"/>
          <w:sz w:val="28"/>
          <w:szCs w:val="28"/>
        </w:rPr>
        <w:t xml:space="preserve"> ПП</w:t>
      </w:r>
      <w:r w:rsidRPr="00863710">
        <w:rPr>
          <w:rFonts w:ascii="Times New Roman" w:hAnsi="Times New Roman" w:cs="Times New Roman"/>
          <w:sz w:val="28"/>
          <w:szCs w:val="28"/>
        </w:rPr>
        <w:t>)</w:t>
      </w:r>
      <w:r w:rsidR="000C22A5" w:rsidRPr="00863710">
        <w:rPr>
          <w:rFonts w:ascii="Times New Roman" w:hAnsi="Times New Roman" w:cs="Times New Roman"/>
          <w:sz w:val="28"/>
          <w:szCs w:val="28"/>
        </w:rPr>
        <w:t xml:space="preserve"> кафедр КПІ ім. Ігоря Сікорського за загальним та спеціальним фондами Державного бюджету України.</w:t>
      </w:r>
    </w:p>
    <w:p w14:paraId="2304DB5C" w14:textId="77777777" w:rsidR="00DC0452" w:rsidRPr="00863710" w:rsidRDefault="00DC0452" w:rsidP="00DF7222">
      <w:pPr>
        <w:spacing w:after="0"/>
        <w:ind w:firstLine="709"/>
        <w:jc w:val="both"/>
        <w:rPr>
          <w:rFonts w:ascii="Times New Roman" w:hAnsi="Times New Roman" w:cs="Times New Roman"/>
          <w:sz w:val="28"/>
          <w:szCs w:val="28"/>
        </w:rPr>
      </w:pPr>
    </w:p>
    <w:p w14:paraId="0C60151E" w14:textId="64B1C421" w:rsidR="00DF1F87" w:rsidRDefault="00DF1F87" w:rsidP="00DF7222">
      <w:pPr>
        <w:spacing w:after="0"/>
        <w:ind w:firstLine="709"/>
        <w:jc w:val="both"/>
        <w:rPr>
          <w:rFonts w:ascii="Times New Roman" w:hAnsi="Times New Roman" w:cs="Times New Roman"/>
          <w:sz w:val="28"/>
          <w:szCs w:val="28"/>
        </w:rPr>
      </w:pPr>
    </w:p>
    <w:p w14:paraId="12BE2046" w14:textId="77777777" w:rsidR="003708B3" w:rsidRPr="00863710" w:rsidRDefault="003708B3" w:rsidP="00DF7222">
      <w:pPr>
        <w:spacing w:after="0"/>
        <w:ind w:firstLine="709"/>
        <w:jc w:val="both"/>
        <w:rPr>
          <w:rFonts w:ascii="Times New Roman" w:hAnsi="Times New Roman" w:cs="Times New Roman"/>
          <w:sz w:val="28"/>
          <w:szCs w:val="28"/>
        </w:rPr>
      </w:pPr>
    </w:p>
    <w:p w14:paraId="5D16D851" w14:textId="77777777" w:rsidR="00D008CE" w:rsidRPr="00863710" w:rsidRDefault="00D008CE" w:rsidP="00DF7222">
      <w:pPr>
        <w:spacing w:after="0"/>
        <w:ind w:firstLine="709"/>
        <w:jc w:val="center"/>
        <w:rPr>
          <w:rFonts w:ascii="Times New Roman" w:hAnsi="Times New Roman" w:cs="Times New Roman"/>
          <w:b/>
          <w:bCs/>
          <w:sz w:val="28"/>
          <w:szCs w:val="28"/>
        </w:rPr>
      </w:pPr>
      <w:r w:rsidRPr="00863710">
        <w:rPr>
          <w:rFonts w:ascii="Times New Roman" w:hAnsi="Times New Roman" w:cs="Times New Roman"/>
          <w:b/>
          <w:bCs/>
          <w:sz w:val="28"/>
          <w:szCs w:val="28"/>
        </w:rPr>
        <w:t>2. Розподіл резервного фонду</w:t>
      </w:r>
    </w:p>
    <w:p w14:paraId="50759303" w14:textId="77777777" w:rsidR="006B6BE6" w:rsidRPr="00863710" w:rsidRDefault="00383A40" w:rsidP="00CE5439">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D008CE" w:rsidRPr="00863710">
        <w:rPr>
          <w:rFonts w:ascii="Times New Roman" w:hAnsi="Times New Roman" w:cs="Times New Roman"/>
          <w:sz w:val="28"/>
          <w:szCs w:val="28"/>
        </w:rPr>
        <w:t xml:space="preserve">Розподіл резервного фонду </w:t>
      </w:r>
      <w:r w:rsidR="007E1A64">
        <w:rPr>
          <w:rFonts w:ascii="Times New Roman" w:hAnsi="Times New Roman" w:cs="Times New Roman"/>
          <w:sz w:val="28"/>
          <w:szCs w:val="28"/>
        </w:rPr>
        <w:t>(</w:t>
      </w:r>
      <w:r w:rsidR="007E1A64" w:rsidRPr="00863710">
        <w:rPr>
          <w:rFonts w:ascii="Times New Roman" w:hAnsi="Times New Roman" w:cs="Times New Roman"/>
          <w:i/>
          <w:iCs/>
          <w:sz w:val="28"/>
          <w:szCs w:val="28"/>
        </w:rPr>
        <w:t>Р</w:t>
      </w:r>
      <w:r w:rsidR="007E1A64" w:rsidRPr="007E1A64">
        <w:rPr>
          <w:rFonts w:ascii="Times New Roman" w:hAnsi="Times New Roman" w:cs="Times New Roman"/>
          <w:sz w:val="28"/>
          <w:szCs w:val="28"/>
        </w:rPr>
        <w:t>)</w:t>
      </w:r>
      <w:r w:rsidR="00D008CE" w:rsidRPr="00863710">
        <w:rPr>
          <w:rFonts w:ascii="Times New Roman" w:hAnsi="Times New Roman" w:cs="Times New Roman"/>
          <w:sz w:val="28"/>
          <w:szCs w:val="28"/>
        </w:rPr>
        <w:t xml:space="preserve"> між кафедрами КПІ ім. Ігоря Сікорського здійснюється з врахуванням</w:t>
      </w:r>
      <w:r w:rsidR="006B6BE6" w:rsidRPr="00863710">
        <w:rPr>
          <w:rFonts w:ascii="Times New Roman" w:hAnsi="Times New Roman" w:cs="Times New Roman"/>
          <w:sz w:val="28"/>
          <w:szCs w:val="28"/>
        </w:rPr>
        <w:t>:</w:t>
      </w:r>
    </w:p>
    <w:p w14:paraId="4995B008" w14:textId="77777777" w:rsidR="00863710" w:rsidRPr="00863710" w:rsidRDefault="00863710" w:rsidP="00863710">
      <w:pPr>
        <w:spacing w:after="0"/>
        <w:ind w:firstLine="709"/>
        <w:jc w:val="both"/>
        <w:rPr>
          <w:rFonts w:ascii="Times New Roman" w:hAnsi="Times New Roman" w:cs="Times New Roman"/>
          <w:sz w:val="28"/>
          <w:szCs w:val="28"/>
        </w:rPr>
      </w:pPr>
      <w:r w:rsidRPr="00863710">
        <w:rPr>
          <w:rFonts w:ascii="Times New Roman" w:hAnsi="Times New Roman" w:cs="Times New Roman"/>
          <w:sz w:val="28"/>
          <w:szCs w:val="28"/>
        </w:rPr>
        <w:t xml:space="preserve">– </w:t>
      </w:r>
      <w:bookmarkStart w:id="1" w:name="_Hlk208390815"/>
      <w:r w:rsidRPr="00863710">
        <w:rPr>
          <w:rFonts w:ascii="Times New Roman" w:hAnsi="Times New Roman" w:cs="Times New Roman"/>
          <w:sz w:val="28"/>
          <w:szCs w:val="28"/>
        </w:rPr>
        <w:t>максимальн</w:t>
      </w:r>
      <w:r w:rsidR="00626123">
        <w:rPr>
          <w:rFonts w:ascii="Times New Roman" w:hAnsi="Times New Roman" w:cs="Times New Roman"/>
          <w:sz w:val="28"/>
          <w:szCs w:val="28"/>
        </w:rPr>
        <w:t>ого</w:t>
      </w:r>
      <w:r w:rsidRPr="00863710">
        <w:rPr>
          <w:rFonts w:ascii="Times New Roman" w:hAnsi="Times New Roman" w:cs="Times New Roman"/>
          <w:sz w:val="28"/>
          <w:szCs w:val="28"/>
        </w:rPr>
        <w:t xml:space="preserve"> рівн</w:t>
      </w:r>
      <w:r w:rsidR="00626123">
        <w:rPr>
          <w:rFonts w:ascii="Times New Roman" w:hAnsi="Times New Roman" w:cs="Times New Roman"/>
          <w:sz w:val="28"/>
          <w:szCs w:val="28"/>
        </w:rPr>
        <w:t>я</w:t>
      </w:r>
      <w:r w:rsidRPr="00863710">
        <w:rPr>
          <w:rFonts w:ascii="Times New Roman" w:hAnsi="Times New Roman" w:cs="Times New Roman"/>
          <w:sz w:val="28"/>
          <w:szCs w:val="28"/>
        </w:rPr>
        <w:t xml:space="preserve"> зменшення фонду </w:t>
      </w:r>
      <w:bookmarkStart w:id="2" w:name="_Hlk208503844"/>
      <w:r w:rsidRPr="00863710">
        <w:rPr>
          <w:rFonts w:ascii="Times New Roman" w:hAnsi="Times New Roman" w:cs="Times New Roman"/>
          <w:sz w:val="28"/>
          <w:szCs w:val="28"/>
        </w:rPr>
        <w:t>оплати праці для забезпечення ставок посадових окладів</w:t>
      </w:r>
      <w:r w:rsidRPr="00863710">
        <w:rPr>
          <w:rFonts w:ascii="Times New Roman" w:hAnsi="Times New Roman" w:cs="Times New Roman"/>
          <w:sz w:val="28"/>
          <w:szCs w:val="28"/>
          <w:lang w:val="ru-RU"/>
        </w:rPr>
        <w:t xml:space="preserve"> </w:t>
      </w:r>
      <w:r w:rsidRPr="00863710">
        <w:rPr>
          <w:rFonts w:ascii="Times New Roman" w:hAnsi="Times New Roman" w:cs="Times New Roman"/>
          <w:sz w:val="28"/>
          <w:szCs w:val="28"/>
        </w:rPr>
        <w:t>та погодинної оплати праці НПП та ПП (</w:t>
      </w:r>
      <w:r w:rsidRPr="00863710">
        <w:rPr>
          <w:rFonts w:ascii="Times New Roman" w:hAnsi="Times New Roman" w:cs="Times New Roman"/>
          <w:i/>
          <w:iCs/>
          <w:sz w:val="28"/>
          <w:szCs w:val="28"/>
        </w:rPr>
        <w:t>Ф</w:t>
      </w:r>
      <w:r w:rsidRPr="00863710">
        <w:rPr>
          <w:rFonts w:ascii="Times New Roman" w:hAnsi="Times New Roman" w:cs="Times New Roman"/>
          <w:i/>
          <w:iCs/>
          <w:sz w:val="28"/>
          <w:szCs w:val="28"/>
          <w:vertAlign w:val="subscript"/>
        </w:rPr>
        <w:t>Б+К</w:t>
      </w:r>
      <w:r w:rsidRPr="00863710">
        <w:rPr>
          <w:rFonts w:ascii="Times New Roman" w:hAnsi="Times New Roman" w:cs="Times New Roman"/>
          <w:sz w:val="28"/>
          <w:szCs w:val="28"/>
        </w:rPr>
        <w:t xml:space="preserve">) </w:t>
      </w:r>
      <w:bookmarkEnd w:id="2"/>
      <w:r w:rsidRPr="00863710">
        <w:rPr>
          <w:rFonts w:ascii="Times New Roman" w:hAnsi="Times New Roman" w:cs="Times New Roman"/>
          <w:sz w:val="28"/>
          <w:szCs w:val="28"/>
        </w:rPr>
        <w:t xml:space="preserve">кафедри у порівнянні з </w:t>
      </w:r>
      <w:r w:rsidR="00C8023F">
        <w:rPr>
          <w:rFonts w:ascii="Times New Roman" w:hAnsi="Times New Roman" w:cs="Times New Roman"/>
          <w:sz w:val="28"/>
          <w:szCs w:val="28"/>
        </w:rPr>
        <w:t xml:space="preserve">доведеним </w:t>
      </w:r>
      <w:r w:rsidR="00C8023F" w:rsidRPr="002562D3">
        <w:rPr>
          <w:rFonts w:ascii="Times New Roman" w:hAnsi="Times New Roman" w:cs="Times New Roman"/>
          <w:sz w:val="28"/>
          <w:szCs w:val="28"/>
        </w:rPr>
        <w:t>на</w:t>
      </w:r>
      <w:r w:rsidR="00C8023F">
        <w:rPr>
          <w:rFonts w:ascii="Times New Roman" w:hAnsi="Times New Roman" w:cs="Times New Roman"/>
          <w:sz w:val="28"/>
          <w:szCs w:val="28"/>
        </w:rPr>
        <w:t xml:space="preserve"> 2024/2025 навчальний рік</w:t>
      </w:r>
      <w:r w:rsidR="00626123">
        <w:rPr>
          <w:rFonts w:ascii="Times New Roman" w:hAnsi="Times New Roman" w:cs="Times New Roman"/>
          <w:sz w:val="28"/>
          <w:szCs w:val="28"/>
        </w:rPr>
        <w:t>, який</w:t>
      </w:r>
      <w:r w:rsidRPr="00863710">
        <w:rPr>
          <w:rFonts w:ascii="Times New Roman" w:hAnsi="Times New Roman" w:cs="Times New Roman"/>
          <w:sz w:val="28"/>
          <w:szCs w:val="28"/>
        </w:rPr>
        <w:t xml:space="preserve"> не може перевищувати 25%</w:t>
      </w:r>
      <w:bookmarkEnd w:id="1"/>
      <w:r>
        <w:rPr>
          <w:rFonts w:ascii="Times New Roman" w:hAnsi="Times New Roman" w:cs="Times New Roman"/>
          <w:sz w:val="28"/>
          <w:szCs w:val="28"/>
        </w:rPr>
        <w:t>;</w:t>
      </w:r>
    </w:p>
    <w:p w14:paraId="0E8F09DC" w14:textId="77777777" w:rsidR="00EA5F14" w:rsidRPr="00FD61BE" w:rsidRDefault="00FD61BE" w:rsidP="00D84445">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601CF2">
        <w:rPr>
          <w:rFonts w:ascii="Times New Roman" w:hAnsi="Times New Roman" w:cs="Times New Roman"/>
          <w:sz w:val="28"/>
          <w:szCs w:val="28"/>
        </w:rPr>
        <w:t xml:space="preserve"> </w:t>
      </w:r>
      <w:r w:rsidR="00EA5F14" w:rsidRPr="00FD61BE">
        <w:rPr>
          <w:rFonts w:ascii="Times New Roman" w:hAnsi="Times New Roman" w:cs="Times New Roman"/>
          <w:sz w:val="28"/>
          <w:szCs w:val="28"/>
        </w:rPr>
        <w:t xml:space="preserve">навчального навантаження </w:t>
      </w:r>
      <w:bookmarkStart w:id="3" w:name="_Hlk208832501"/>
      <w:r w:rsidR="00EA5F14" w:rsidRPr="00FD61BE">
        <w:rPr>
          <w:rFonts w:ascii="Times New Roman" w:hAnsi="Times New Roman" w:cs="Times New Roman"/>
          <w:sz w:val="28"/>
          <w:szCs w:val="28"/>
        </w:rPr>
        <w:t>на одну</w:t>
      </w:r>
      <w:r w:rsidR="007B4E8A" w:rsidRPr="007B4E8A">
        <w:rPr>
          <w:rFonts w:ascii="Times New Roman" w:hAnsi="Times New Roman" w:cs="Times New Roman"/>
          <w:sz w:val="28"/>
          <w:szCs w:val="28"/>
          <w:lang w:val="ru-RU"/>
        </w:rPr>
        <w:t xml:space="preserve"> </w:t>
      </w:r>
      <w:r w:rsidR="007B4E8A">
        <w:rPr>
          <w:rFonts w:ascii="Times New Roman" w:hAnsi="Times New Roman" w:cs="Times New Roman"/>
          <w:sz w:val="28"/>
          <w:szCs w:val="28"/>
        </w:rPr>
        <w:t>середню (з окладом 21512 грн.)</w:t>
      </w:r>
      <w:r w:rsidR="00EA5F14" w:rsidRPr="00FD61BE">
        <w:rPr>
          <w:rFonts w:ascii="Times New Roman" w:hAnsi="Times New Roman" w:cs="Times New Roman"/>
          <w:sz w:val="28"/>
          <w:szCs w:val="28"/>
        </w:rPr>
        <w:t xml:space="preserve"> ставку</w:t>
      </w:r>
      <w:r w:rsidR="007B4E8A">
        <w:rPr>
          <w:rFonts w:ascii="Times New Roman" w:hAnsi="Times New Roman" w:cs="Times New Roman"/>
          <w:sz w:val="28"/>
          <w:szCs w:val="28"/>
        </w:rPr>
        <w:t xml:space="preserve"> по кафедрі</w:t>
      </w:r>
      <w:r w:rsidR="00EA5F14" w:rsidRPr="00FD61BE">
        <w:rPr>
          <w:rFonts w:ascii="Times New Roman" w:hAnsi="Times New Roman" w:cs="Times New Roman"/>
          <w:sz w:val="28"/>
          <w:szCs w:val="28"/>
        </w:rPr>
        <w:t xml:space="preserve"> (Н</w:t>
      </w:r>
      <w:r w:rsidR="00EA5F14" w:rsidRPr="00FD61BE">
        <w:rPr>
          <w:rFonts w:ascii="Times New Roman" w:hAnsi="Times New Roman" w:cs="Times New Roman"/>
          <w:sz w:val="28"/>
          <w:szCs w:val="28"/>
          <w:vertAlign w:val="subscript"/>
        </w:rPr>
        <w:t>СР</w:t>
      </w:r>
      <w:r w:rsidR="00EA5F14" w:rsidRPr="00FD61BE">
        <w:rPr>
          <w:rFonts w:ascii="Times New Roman" w:hAnsi="Times New Roman" w:cs="Times New Roman"/>
          <w:sz w:val="28"/>
          <w:szCs w:val="28"/>
        </w:rPr>
        <w:t>)</w:t>
      </w:r>
      <w:bookmarkEnd w:id="3"/>
      <w:r w:rsidR="00EA5F14" w:rsidRPr="00FD61BE">
        <w:rPr>
          <w:rFonts w:ascii="Times New Roman" w:hAnsi="Times New Roman" w:cs="Times New Roman"/>
          <w:sz w:val="28"/>
          <w:szCs w:val="28"/>
        </w:rPr>
        <w:t>;</w:t>
      </w:r>
    </w:p>
    <w:p w14:paraId="207A066E" w14:textId="77777777" w:rsidR="00683298" w:rsidRDefault="00FD61BE" w:rsidP="00DF7222">
      <w:pPr>
        <w:spacing w:after="0"/>
        <w:ind w:firstLine="709"/>
        <w:jc w:val="both"/>
        <w:rPr>
          <w:rFonts w:ascii="Times New Roman" w:hAnsi="Times New Roman" w:cs="Times New Roman"/>
          <w:sz w:val="28"/>
          <w:szCs w:val="28"/>
        </w:rPr>
      </w:pPr>
      <w:r>
        <w:rPr>
          <w:rFonts w:ascii="Times New Roman" w:hAnsi="Times New Roman" w:cs="Times New Roman"/>
          <w:sz w:val="28"/>
          <w:szCs w:val="28"/>
        </w:rPr>
        <w:t>–</w:t>
      </w:r>
      <w:r w:rsidR="00803040">
        <w:rPr>
          <w:rFonts w:ascii="Times New Roman" w:hAnsi="Times New Roman" w:cs="Times New Roman"/>
          <w:sz w:val="28"/>
          <w:szCs w:val="28"/>
        </w:rPr>
        <w:t xml:space="preserve"> </w:t>
      </w:r>
      <w:r w:rsidR="00683298">
        <w:rPr>
          <w:rFonts w:ascii="Times New Roman" w:hAnsi="Times New Roman" w:cs="Times New Roman"/>
          <w:sz w:val="28"/>
          <w:szCs w:val="28"/>
        </w:rPr>
        <w:t xml:space="preserve">реалізації освітніх програм </w:t>
      </w:r>
      <w:r w:rsidR="00683298" w:rsidRPr="00683298">
        <w:rPr>
          <w:rFonts w:ascii="Times New Roman" w:hAnsi="Times New Roman" w:cs="Times New Roman"/>
          <w:sz w:val="28"/>
          <w:szCs w:val="28"/>
        </w:rPr>
        <w:t>за спеціальностями, яким державою надається особлива підтримка</w:t>
      </w:r>
      <w:r w:rsidR="00683298">
        <w:rPr>
          <w:rFonts w:ascii="Times New Roman" w:hAnsi="Times New Roman" w:cs="Times New Roman"/>
          <w:sz w:val="28"/>
          <w:szCs w:val="28"/>
        </w:rPr>
        <w:t xml:space="preserve"> </w:t>
      </w:r>
      <w:r w:rsidR="00683298" w:rsidRPr="00683298">
        <w:rPr>
          <w:rFonts w:ascii="Times New Roman" w:hAnsi="Times New Roman" w:cs="Times New Roman"/>
          <w:sz w:val="28"/>
          <w:szCs w:val="28"/>
        </w:rPr>
        <w:t>та забезпечення якісної фундаментальної підготовки</w:t>
      </w:r>
      <w:r w:rsidR="00683298">
        <w:rPr>
          <w:rFonts w:ascii="Times New Roman" w:hAnsi="Times New Roman" w:cs="Times New Roman"/>
          <w:sz w:val="28"/>
          <w:szCs w:val="28"/>
        </w:rPr>
        <w:t xml:space="preserve"> здобувачів вищої освіти</w:t>
      </w:r>
      <w:r w:rsidR="002A6B43">
        <w:rPr>
          <w:rFonts w:ascii="Times New Roman" w:hAnsi="Times New Roman" w:cs="Times New Roman"/>
          <w:sz w:val="28"/>
          <w:szCs w:val="28"/>
        </w:rPr>
        <w:t>.</w:t>
      </w:r>
    </w:p>
    <w:p w14:paraId="045564B5" w14:textId="77777777" w:rsidR="001E3263" w:rsidRDefault="001E3263" w:rsidP="00DF7222">
      <w:pPr>
        <w:spacing w:after="0"/>
        <w:ind w:firstLine="709"/>
        <w:jc w:val="both"/>
        <w:rPr>
          <w:rFonts w:ascii="Times New Roman" w:hAnsi="Times New Roman" w:cs="Times New Roman"/>
          <w:sz w:val="28"/>
          <w:szCs w:val="28"/>
        </w:rPr>
      </w:pPr>
    </w:p>
    <w:p w14:paraId="5B0536D0" w14:textId="22E8E1B1" w:rsidR="00AD3341" w:rsidRDefault="00AD3341" w:rsidP="00DF7222">
      <w:pPr>
        <w:spacing w:after="0"/>
        <w:ind w:firstLine="709"/>
        <w:jc w:val="both"/>
        <w:rPr>
          <w:rFonts w:ascii="Times New Roman" w:hAnsi="Times New Roman" w:cs="Times New Roman"/>
          <w:sz w:val="28"/>
          <w:szCs w:val="28"/>
        </w:rPr>
      </w:pPr>
    </w:p>
    <w:p w14:paraId="5B2708FC" w14:textId="77777777" w:rsidR="003708B3" w:rsidRPr="00863710" w:rsidRDefault="003708B3" w:rsidP="00DF7222">
      <w:pPr>
        <w:spacing w:after="0"/>
        <w:ind w:firstLine="709"/>
        <w:jc w:val="both"/>
        <w:rPr>
          <w:rFonts w:ascii="Times New Roman" w:hAnsi="Times New Roman" w:cs="Times New Roman"/>
          <w:sz w:val="28"/>
          <w:szCs w:val="28"/>
        </w:rPr>
      </w:pPr>
    </w:p>
    <w:p w14:paraId="7214B934" w14:textId="77777777" w:rsidR="007661C1" w:rsidRPr="00863710" w:rsidRDefault="00863710" w:rsidP="00DF7222">
      <w:pPr>
        <w:spacing w:after="0"/>
        <w:ind w:firstLine="709"/>
        <w:jc w:val="center"/>
        <w:rPr>
          <w:rFonts w:ascii="Times New Roman" w:hAnsi="Times New Roman" w:cs="Times New Roman"/>
          <w:b/>
          <w:bCs/>
          <w:sz w:val="28"/>
          <w:szCs w:val="28"/>
        </w:rPr>
      </w:pPr>
      <w:r w:rsidRPr="00863710">
        <w:rPr>
          <w:rFonts w:ascii="Times New Roman" w:hAnsi="Times New Roman" w:cs="Times New Roman"/>
          <w:b/>
          <w:bCs/>
          <w:sz w:val="28"/>
          <w:szCs w:val="28"/>
        </w:rPr>
        <w:t xml:space="preserve">3. </w:t>
      </w:r>
      <w:r w:rsidR="00907838">
        <w:rPr>
          <w:rFonts w:ascii="Times New Roman" w:hAnsi="Times New Roman" w:cs="Times New Roman"/>
          <w:b/>
          <w:bCs/>
          <w:sz w:val="28"/>
          <w:szCs w:val="28"/>
        </w:rPr>
        <w:t>Методика (а</w:t>
      </w:r>
      <w:r w:rsidR="00FD3CBE" w:rsidRPr="00863710">
        <w:rPr>
          <w:rFonts w:ascii="Times New Roman" w:hAnsi="Times New Roman" w:cs="Times New Roman"/>
          <w:b/>
          <w:bCs/>
          <w:sz w:val="28"/>
          <w:szCs w:val="28"/>
        </w:rPr>
        <w:t>лгоритм</w:t>
      </w:r>
      <w:r w:rsidR="00907838">
        <w:rPr>
          <w:rFonts w:ascii="Times New Roman" w:hAnsi="Times New Roman" w:cs="Times New Roman"/>
          <w:b/>
          <w:bCs/>
          <w:sz w:val="28"/>
          <w:szCs w:val="28"/>
        </w:rPr>
        <w:t>)</w:t>
      </w:r>
      <w:r w:rsidR="00FD3CBE" w:rsidRPr="00863710">
        <w:rPr>
          <w:rFonts w:ascii="Times New Roman" w:hAnsi="Times New Roman" w:cs="Times New Roman"/>
          <w:b/>
          <w:bCs/>
          <w:sz w:val="28"/>
          <w:szCs w:val="28"/>
        </w:rPr>
        <w:t xml:space="preserve"> розподілу</w:t>
      </w:r>
      <w:r w:rsidR="00907838">
        <w:rPr>
          <w:rFonts w:ascii="Times New Roman" w:hAnsi="Times New Roman" w:cs="Times New Roman"/>
          <w:b/>
          <w:bCs/>
          <w:sz w:val="28"/>
          <w:szCs w:val="28"/>
        </w:rPr>
        <w:t xml:space="preserve"> резервного</w:t>
      </w:r>
      <w:r w:rsidR="00386BC2">
        <w:rPr>
          <w:rFonts w:ascii="Times New Roman" w:hAnsi="Times New Roman" w:cs="Times New Roman"/>
          <w:b/>
          <w:bCs/>
          <w:sz w:val="28"/>
          <w:szCs w:val="28"/>
        </w:rPr>
        <w:t xml:space="preserve"> фонду</w:t>
      </w:r>
    </w:p>
    <w:p w14:paraId="2011F275" w14:textId="77777777" w:rsidR="007E1A64" w:rsidRDefault="00863710" w:rsidP="00CE5439">
      <w:pPr>
        <w:spacing w:before="120" w:after="0"/>
        <w:ind w:firstLine="709"/>
        <w:jc w:val="both"/>
        <w:rPr>
          <w:rFonts w:ascii="Times New Roman" w:hAnsi="Times New Roman" w:cs="Times New Roman"/>
          <w:sz w:val="28"/>
          <w:szCs w:val="28"/>
        </w:rPr>
      </w:pPr>
      <w:r w:rsidRPr="00863710">
        <w:rPr>
          <w:rFonts w:ascii="Times New Roman" w:hAnsi="Times New Roman" w:cs="Times New Roman"/>
          <w:sz w:val="28"/>
          <w:szCs w:val="28"/>
        </w:rPr>
        <w:t>3.</w:t>
      </w:r>
      <w:r w:rsidR="00FD3CBE" w:rsidRPr="00863710">
        <w:rPr>
          <w:rFonts w:ascii="Times New Roman" w:hAnsi="Times New Roman" w:cs="Times New Roman"/>
          <w:sz w:val="28"/>
          <w:szCs w:val="28"/>
        </w:rPr>
        <w:t>1.</w:t>
      </w:r>
      <w:r w:rsidR="000F7067">
        <w:rPr>
          <w:rFonts w:ascii="Times New Roman" w:hAnsi="Times New Roman" w:cs="Times New Roman"/>
          <w:sz w:val="28"/>
          <w:szCs w:val="28"/>
        </w:rPr>
        <w:t xml:space="preserve"> </w:t>
      </w:r>
      <w:r w:rsidR="000F7067" w:rsidRPr="00863710">
        <w:rPr>
          <w:rFonts w:ascii="Times New Roman" w:hAnsi="Times New Roman" w:cs="Times New Roman"/>
          <w:i/>
          <w:iCs/>
          <w:sz w:val="28"/>
          <w:szCs w:val="28"/>
        </w:rPr>
        <w:t>Р</w:t>
      </w:r>
      <w:r w:rsidR="000F7067" w:rsidRPr="00863710">
        <w:rPr>
          <w:rFonts w:ascii="Times New Roman" w:hAnsi="Times New Roman" w:cs="Times New Roman"/>
          <w:i/>
          <w:iCs/>
          <w:sz w:val="28"/>
          <w:szCs w:val="28"/>
          <w:vertAlign w:val="subscript"/>
        </w:rPr>
        <w:t>25</w:t>
      </w:r>
      <w:r w:rsidR="00FD3CBE" w:rsidRPr="00863710">
        <w:rPr>
          <w:rFonts w:ascii="Times New Roman" w:hAnsi="Times New Roman" w:cs="Times New Roman"/>
          <w:sz w:val="28"/>
          <w:szCs w:val="28"/>
        </w:rPr>
        <w:t xml:space="preserve"> </w:t>
      </w:r>
      <w:r w:rsidR="000F7067">
        <w:rPr>
          <w:rFonts w:ascii="Times New Roman" w:hAnsi="Times New Roman" w:cs="Times New Roman"/>
          <w:sz w:val="28"/>
          <w:szCs w:val="28"/>
        </w:rPr>
        <w:t>– обсяг (частина)</w:t>
      </w:r>
      <w:r w:rsidR="007E1A64">
        <w:rPr>
          <w:rFonts w:ascii="Times New Roman" w:hAnsi="Times New Roman" w:cs="Times New Roman"/>
          <w:sz w:val="28"/>
          <w:szCs w:val="28"/>
        </w:rPr>
        <w:t xml:space="preserve"> коштів з резервного фонду (</w:t>
      </w:r>
      <w:r w:rsidR="007E1A64" w:rsidRPr="00863710">
        <w:rPr>
          <w:rFonts w:ascii="Times New Roman" w:hAnsi="Times New Roman" w:cs="Times New Roman"/>
          <w:i/>
          <w:iCs/>
          <w:sz w:val="28"/>
          <w:szCs w:val="28"/>
        </w:rPr>
        <w:t>Р</w:t>
      </w:r>
      <w:r w:rsidR="007E1A64" w:rsidRPr="007E1A64">
        <w:rPr>
          <w:rFonts w:ascii="Times New Roman" w:hAnsi="Times New Roman" w:cs="Times New Roman"/>
          <w:sz w:val="28"/>
          <w:szCs w:val="28"/>
        </w:rPr>
        <w:t>)</w:t>
      </w:r>
      <w:r w:rsidR="007E1A64">
        <w:rPr>
          <w:rFonts w:ascii="Times New Roman" w:hAnsi="Times New Roman" w:cs="Times New Roman"/>
          <w:sz w:val="28"/>
          <w:szCs w:val="28"/>
        </w:rPr>
        <w:t xml:space="preserve">, який необхідний для недопущення зменшення фонду </w:t>
      </w:r>
      <w:r w:rsidR="007E1A64" w:rsidRPr="00863710">
        <w:rPr>
          <w:rFonts w:ascii="Times New Roman" w:hAnsi="Times New Roman" w:cs="Times New Roman"/>
          <w:sz w:val="28"/>
          <w:szCs w:val="28"/>
        </w:rPr>
        <w:t>оплати праці для забезпечення ставок посадових окладів</w:t>
      </w:r>
      <w:r w:rsidR="007E1A64" w:rsidRPr="007E1A64">
        <w:rPr>
          <w:rFonts w:ascii="Times New Roman" w:hAnsi="Times New Roman" w:cs="Times New Roman"/>
          <w:sz w:val="28"/>
          <w:szCs w:val="28"/>
        </w:rPr>
        <w:t xml:space="preserve"> </w:t>
      </w:r>
      <w:r w:rsidR="007E1A64" w:rsidRPr="00863710">
        <w:rPr>
          <w:rFonts w:ascii="Times New Roman" w:hAnsi="Times New Roman" w:cs="Times New Roman"/>
          <w:sz w:val="28"/>
          <w:szCs w:val="28"/>
        </w:rPr>
        <w:t>та погодинної оплати праці НПП та ПП</w:t>
      </w:r>
      <w:r w:rsidR="007E1A64">
        <w:rPr>
          <w:rFonts w:ascii="Times New Roman" w:hAnsi="Times New Roman" w:cs="Times New Roman"/>
          <w:sz w:val="28"/>
          <w:szCs w:val="28"/>
        </w:rPr>
        <w:t xml:space="preserve"> </w:t>
      </w:r>
      <w:r w:rsidR="007E1A64" w:rsidRPr="00863710">
        <w:rPr>
          <w:rFonts w:ascii="Times New Roman" w:hAnsi="Times New Roman" w:cs="Times New Roman"/>
          <w:sz w:val="28"/>
          <w:szCs w:val="28"/>
        </w:rPr>
        <w:t>(</w:t>
      </w:r>
      <w:r w:rsidR="007E1A64" w:rsidRPr="00863710">
        <w:rPr>
          <w:rFonts w:ascii="Times New Roman" w:hAnsi="Times New Roman" w:cs="Times New Roman"/>
          <w:i/>
          <w:iCs/>
          <w:sz w:val="28"/>
          <w:szCs w:val="28"/>
        </w:rPr>
        <w:t>Ф</w:t>
      </w:r>
      <w:r w:rsidR="007E1A64" w:rsidRPr="00863710">
        <w:rPr>
          <w:rFonts w:ascii="Times New Roman" w:hAnsi="Times New Roman" w:cs="Times New Roman"/>
          <w:i/>
          <w:iCs/>
          <w:sz w:val="28"/>
          <w:szCs w:val="28"/>
          <w:vertAlign w:val="subscript"/>
        </w:rPr>
        <w:t>Б+К</w:t>
      </w:r>
      <w:r w:rsidR="007E1A64" w:rsidRPr="00863710">
        <w:rPr>
          <w:rFonts w:ascii="Times New Roman" w:hAnsi="Times New Roman" w:cs="Times New Roman"/>
          <w:sz w:val="28"/>
          <w:szCs w:val="28"/>
        </w:rPr>
        <w:t>)</w:t>
      </w:r>
      <w:r w:rsidR="007E1A64">
        <w:rPr>
          <w:rFonts w:ascii="Times New Roman" w:hAnsi="Times New Roman" w:cs="Times New Roman"/>
          <w:sz w:val="28"/>
          <w:szCs w:val="28"/>
        </w:rPr>
        <w:t xml:space="preserve"> кафедри </w:t>
      </w:r>
      <w:r w:rsidR="007E1A64" w:rsidRPr="00863710">
        <w:rPr>
          <w:rFonts w:ascii="Times New Roman" w:hAnsi="Times New Roman" w:cs="Times New Roman"/>
          <w:sz w:val="28"/>
          <w:szCs w:val="28"/>
        </w:rPr>
        <w:t>у порівнянні з</w:t>
      </w:r>
      <w:r w:rsidR="007E1A64">
        <w:rPr>
          <w:rFonts w:ascii="Times New Roman" w:hAnsi="Times New Roman" w:cs="Times New Roman"/>
          <w:sz w:val="28"/>
          <w:szCs w:val="28"/>
        </w:rPr>
        <w:t xml:space="preserve"> фондом </w:t>
      </w:r>
      <w:r w:rsidR="007E1A64" w:rsidRPr="00863710">
        <w:rPr>
          <w:rFonts w:ascii="Times New Roman" w:hAnsi="Times New Roman" w:cs="Times New Roman"/>
          <w:i/>
          <w:iCs/>
          <w:sz w:val="28"/>
          <w:szCs w:val="28"/>
        </w:rPr>
        <w:t>Ф</w:t>
      </w:r>
      <w:r w:rsidR="007E1A64" w:rsidRPr="00863710">
        <w:rPr>
          <w:rFonts w:ascii="Times New Roman" w:hAnsi="Times New Roman" w:cs="Times New Roman"/>
          <w:i/>
          <w:iCs/>
          <w:sz w:val="28"/>
          <w:szCs w:val="28"/>
          <w:vertAlign w:val="subscript"/>
        </w:rPr>
        <w:t>Б+К</w:t>
      </w:r>
      <w:r w:rsidR="007E1A64">
        <w:rPr>
          <w:rFonts w:ascii="Times New Roman" w:hAnsi="Times New Roman" w:cs="Times New Roman"/>
          <w:sz w:val="28"/>
          <w:szCs w:val="28"/>
        </w:rPr>
        <w:t xml:space="preserve">, доведеним </w:t>
      </w:r>
      <w:r w:rsidR="007E1A64" w:rsidRPr="002562D3">
        <w:rPr>
          <w:rFonts w:ascii="Times New Roman" w:hAnsi="Times New Roman" w:cs="Times New Roman"/>
          <w:sz w:val="28"/>
          <w:szCs w:val="28"/>
        </w:rPr>
        <w:t>на</w:t>
      </w:r>
      <w:r w:rsidR="00D445E0">
        <w:rPr>
          <w:rFonts w:ascii="Times New Roman" w:hAnsi="Times New Roman" w:cs="Times New Roman"/>
          <w:sz w:val="28"/>
          <w:szCs w:val="28"/>
        </w:rPr>
        <w:t xml:space="preserve"> 2024/2025 навчальний рік</w:t>
      </w:r>
      <w:r w:rsidR="00631A0D">
        <w:rPr>
          <w:rFonts w:ascii="Times New Roman" w:hAnsi="Times New Roman" w:cs="Times New Roman"/>
          <w:sz w:val="28"/>
          <w:szCs w:val="28"/>
        </w:rPr>
        <w:t>, більше ніж на 25%</w:t>
      </w:r>
      <w:r w:rsidR="007E1A64" w:rsidRPr="00863710">
        <w:rPr>
          <w:rFonts w:ascii="Times New Roman" w:hAnsi="Times New Roman" w:cs="Times New Roman"/>
          <w:sz w:val="28"/>
          <w:szCs w:val="28"/>
        </w:rPr>
        <w:t>.</w:t>
      </w:r>
    </w:p>
    <w:p w14:paraId="6B8F4200" w14:textId="77777777" w:rsidR="00FD3CBE" w:rsidRDefault="000F7067" w:rsidP="00CE5439">
      <w:pPr>
        <w:spacing w:before="120" w:after="0"/>
        <w:ind w:firstLine="709"/>
        <w:jc w:val="both"/>
        <w:rPr>
          <w:rFonts w:ascii="Times New Roman" w:hAnsi="Times New Roman" w:cs="Times New Roman"/>
          <w:sz w:val="28"/>
          <w:szCs w:val="28"/>
        </w:rPr>
      </w:pPr>
      <w:r w:rsidRPr="000F7067">
        <w:rPr>
          <w:rFonts w:ascii="Times New Roman" w:hAnsi="Times New Roman" w:cs="Times New Roman"/>
          <w:sz w:val="28"/>
          <w:szCs w:val="28"/>
        </w:rPr>
        <w:t>3.2.</w:t>
      </w:r>
      <w:r>
        <w:rPr>
          <w:rFonts w:ascii="Times New Roman" w:hAnsi="Times New Roman" w:cs="Times New Roman"/>
          <w:i/>
          <w:iCs/>
          <w:sz w:val="28"/>
          <w:szCs w:val="28"/>
        </w:rPr>
        <w:t xml:space="preserve"> </w:t>
      </w:r>
      <w:r w:rsidR="00FD3CBE" w:rsidRPr="00863710">
        <w:rPr>
          <w:rFonts w:ascii="Times New Roman" w:hAnsi="Times New Roman" w:cs="Times New Roman"/>
          <w:i/>
          <w:iCs/>
          <w:sz w:val="28"/>
          <w:szCs w:val="28"/>
        </w:rPr>
        <w:t>Р</w:t>
      </w:r>
      <w:r w:rsidR="00FD3CBE" w:rsidRPr="00863710">
        <w:rPr>
          <w:rFonts w:ascii="Times New Roman" w:hAnsi="Times New Roman" w:cs="Times New Roman"/>
          <w:i/>
          <w:iCs/>
          <w:sz w:val="28"/>
          <w:szCs w:val="28"/>
          <w:vertAlign w:val="subscript"/>
        </w:rPr>
        <w:t>25</w:t>
      </w:r>
      <w:r w:rsidR="00FD3CBE" w:rsidRPr="00863710">
        <w:rPr>
          <w:rFonts w:ascii="Times New Roman" w:hAnsi="Times New Roman" w:cs="Times New Roman"/>
          <w:sz w:val="28"/>
          <w:szCs w:val="28"/>
        </w:rPr>
        <w:t xml:space="preserve"> визначається як сума </w:t>
      </w:r>
      <w:r w:rsidR="00FD3CBE" w:rsidRPr="007B4E8A">
        <w:rPr>
          <w:rFonts w:ascii="Times New Roman" w:hAnsi="Times New Roman" w:cs="Times New Roman"/>
          <w:sz w:val="28"/>
          <w:szCs w:val="28"/>
        </w:rPr>
        <w:t xml:space="preserve">необхідного </w:t>
      </w:r>
      <w:proofErr w:type="spellStart"/>
      <w:r w:rsidR="00FD3CBE" w:rsidRPr="007B4E8A">
        <w:rPr>
          <w:rFonts w:ascii="Times New Roman" w:hAnsi="Times New Roman" w:cs="Times New Roman"/>
          <w:sz w:val="28"/>
          <w:szCs w:val="28"/>
        </w:rPr>
        <w:t>дофінансування</w:t>
      </w:r>
      <w:proofErr w:type="spellEnd"/>
      <w:r w:rsidR="002562D3" w:rsidRPr="007B4E8A">
        <w:rPr>
          <w:rFonts w:ascii="Times New Roman" w:hAnsi="Times New Roman" w:cs="Times New Roman"/>
          <w:sz w:val="28"/>
          <w:szCs w:val="28"/>
        </w:rPr>
        <w:t xml:space="preserve"> окремих</w:t>
      </w:r>
      <w:r w:rsidR="00C5222B" w:rsidRPr="00863710">
        <w:rPr>
          <w:rFonts w:ascii="Times New Roman" w:hAnsi="Times New Roman" w:cs="Times New Roman"/>
          <w:sz w:val="28"/>
          <w:szCs w:val="28"/>
        </w:rPr>
        <w:t xml:space="preserve"> </w:t>
      </w:r>
      <w:r w:rsidR="00FD3CBE" w:rsidRPr="00863710">
        <w:rPr>
          <w:rFonts w:ascii="Times New Roman" w:hAnsi="Times New Roman" w:cs="Times New Roman"/>
          <w:sz w:val="28"/>
          <w:szCs w:val="28"/>
        </w:rPr>
        <w:t>кафедр</w:t>
      </w:r>
      <w:r w:rsidR="002562D3">
        <w:rPr>
          <w:rFonts w:ascii="Times New Roman" w:hAnsi="Times New Roman" w:cs="Times New Roman"/>
          <w:sz w:val="28"/>
          <w:szCs w:val="28"/>
        </w:rPr>
        <w:t xml:space="preserve"> </w:t>
      </w:r>
      <w:bookmarkStart w:id="4" w:name="_Hlk208420861"/>
      <w:r w:rsidR="002562D3" w:rsidRPr="00863710">
        <w:rPr>
          <w:rFonts w:ascii="Times New Roman" w:hAnsi="Times New Roman" w:cs="Times New Roman"/>
          <w:i/>
          <w:iCs/>
          <w:sz w:val="28"/>
          <w:szCs w:val="28"/>
        </w:rPr>
        <w:t>Р</w:t>
      </w:r>
      <w:r w:rsidR="002562D3" w:rsidRPr="00863710">
        <w:rPr>
          <w:rFonts w:ascii="Times New Roman" w:hAnsi="Times New Roman" w:cs="Times New Roman"/>
          <w:i/>
          <w:iCs/>
          <w:sz w:val="28"/>
          <w:szCs w:val="28"/>
          <w:vertAlign w:val="subscript"/>
        </w:rPr>
        <w:t>25</w:t>
      </w:r>
      <w:bookmarkEnd w:id="4"/>
      <w:proofErr w:type="spellStart"/>
      <w:r w:rsidR="003B0195">
        <w:rPr>
          <w:rFonts w:ascii="Times New Roman" w:hAnsi="Times New Roman" w:cs="Times New Roman"/>
          <w:i/>
          <w:iCs/>
          <w:sz w:val="28"/>
          <w:szCs w:val="28"/>
          <w:vertAlign w:val="subscript"/>
          <w:lang w:val="en-US"/>
        </w:rPr>
        <w:t>i</w:t>
      </w:r>
      <w:proofErr w:type="spellEnd"/>
      <w:r w:rsidR="00FD3CBE" w:rsidRPr="00863710">
        <w:rPr>
          <w:rFonts w:ascii="Times New Roman" w:hAnsi="Times New Roman" w:cs="Times New Roman"/>
          <w:sz w:val="28"/>
          <w:szCs w:val="28"/>
        </w:rPr>
        <w:t>, як</w:t>
      </w:r>
      <w:r w:rsidR="00C5222B" w:rsidRPr="00863710">
        <w:rPr>
          <w:rFonts w:ascii="Times New Roman" w:hAnsi="Times New Roman" w:cs="Times New Roman"/>
          <w:sz w:val="28"/>
          <w:szCs w:val="28"/>
        </w:rPr>
        <w:t>им</w:t>
      </w:r>
      <w:r w:rsidR="00FD3CBE" w:rsidRPr="00863710">
        <w:rPr>
          <w:rFonts w:ascii="Times New Roman" w:hAnsi="Times New Roman" w:cs="Times New Roman"/>
          <w:sz w:val="28"/>
          <w:szCs w:val="28"/>
        </w:rPr>
        <w:t xml:space="preserve"> у результаті розрахунку</w:t>
      </w:r>
      <w:r w:rsidR="00C5222B" w:rsidRPr="00863710">
        <w:rPr>
          <w:rFonts w:ascii="Times New Roman" w:hAnsi="Times New Roman" w:cs="Times New Roman"/>
          <w:sz w:val="28"/>
          <w:szCs w:val="28"/>
        </w:rPr>
        <w:t xml:space="preserve"> відповідно до</w:t>
      </w:r>
      <w:r w:rsidR="00FD3CBE" w:rsidRPr="00863710">
        <w:rPr>
          <w:rFonts w:ascii="Times New Roman" w:hAnsi="Times New Roman" w:cs="Times New Roman"/>
          <w:sz w:val="28"/>
          <w:szCs w:val="28"/>
        </w:rPr>
        <w:t xml:space="preserve"> </w:t>
      </w:r>
      <w:bookmarkStart w:id="5" w:name="_Hlk208503975"/>
      <w:r w:rsidR="00C5222B" w:rsidRPr="00863710">
        <w:rPr>
          <w:rFonts w:ascii="Times New Roman" w:hAnsi="Times New Roman" w:cs="Times New Roman"/>
          <w:sz w:val="28"/>
          <w:szCs w:val="28"/>
        </w:rPr>
        <w:t>Порядку формування фондів оплати праці науково-педагогічних та педагогічних працівників кафедр КПІ ім. Ігоря Сікорського</w:t>
      </w:r>
      <w:bookmarkEnd w:id="5"/>
      <w:r w:rsidR="007B4E8A">
        <w:rPr>
          <w:rFonts w:ascii="Times New Roman" w:hAnsi="Times New Roman" w:cs="Times New Roman"/>
          <w:sz w:val="28"/>
          <w:szCs w:val="28"/>
        </w:rPr>
        <w:t xml:space="preserve"> (далі – Порядку ФФОП)</w:t>
      </w:r>
      <w:r w:rsidR="00C5222B" w:rsidRPr="00863710">
        <w:rPr>
          <w:rFonts w:ascii="Times New Roman" w:hAnsi="Times New Roman" w:cs="Times New Roman"/>
          <w:sz w:val="28"/>
          <w:szCs w:val="28"/>
        </w:rPr>
        <w:t xml:space="preserve"> доведено </w:t>
      </w:r>
      <w:r w:rsidR="000D430F" w:rsidRPr="00863710">
        <w:rPr>
          <w:rFonts w:ascii="Times New Roman" w:hAnsi="Times New Roman" w:cs="Times New Roman"/>
          <w:sz w:val="28"/>
          <w:szCs w:val="28"/>
        </w:rPr>
        <w:t>фонди оплати праці для забезпечення ставок посадових окладів</w:t>
      </w:r>
      <w:r w:rsidR="00D2038B" w:rsidRPr="00863710">
        <w:rPr>
          <w:rFonts w:ascii="Times New Roman" w:hAnsi="Times New Roman" w:cs="Times New Roman"/>
          <w:sz w:val="28"/>
          <w:szCs w:val="28"/>
        </w:rPr>
        <w:t xml:space="preserve"> та погодинної оплати праці</w:t>
      </w:r>
      <w:r w:rsidR="000D430F" w:rsidRPr="00863710">
        <w:rPr>
          <w:rFonts w:ascii="Times New Roman" w:hAnsi="Times New Roman" w:cs="Times New Roman"/>
          <w:sz w:val="28"/>
          <w:szCs w:val="28"/>
        </w:rPr>
        <w:t xml:space="preserve"> НПП та ПП (</w:t>
      </w:r>
      <w:r w:rsidR="000D430F" w:rsidRPr="00863710">
        <w:rPr>
          <w:rFonts w:ascii="Times New Roman" w:hAnsi="Times New Roman" w:cs="Times New Roman"/>
          <w:i/>
          <w:iCs/>
          <w:sz w:val="28"/>
          <w:szCs w:val="28"/>
        </w:rPr>
        <w:t>Ф</w:t>
      </w:r>
      <w:r w:rsidR="000D430F" w:rsidRPr="00863710">
        <w:rPr>
          <w:rFonts w:ascii="Times New Roman" w:hAnsi="Times New Roman" w:cs="Times New Roman"/>
          <w:i/>
          <w:iCs/>
          <w:sz w:val="28"/>
          <w:szCs w:val="28"/>
          <w:vertAlign w:val="subscript"/>
        </w:rPr>
        <w:t>Б+К</w:t>
      </w:r>
      <w:r w:rsidR="000D430F" w:rsidRPr="00863710">
        <w:rPr>
          <w:rFonts w:ascii="Times New Roman" w:hAnsi="Times New Roman" w:cs="Times New Roman"/>
          <w:sz w:val="28"/>
          <w:szCs w:val="28"/>
        </w:rPr>
        <w:t>) зменшені більше ніж на 25% у порівнянні з</w:t>
      </w:r>
      <w:r w:rsidR="008301C3">
        <w:rPr>
          <w:rFonts w:ascii="Times New Roman" w:hAnsi="Times New Roman" w:cs="Times New Roman"/>
          <w:sz w:val="28"/>
          <w:szCs w:val="28"/>
        </w:rPr>
        <w:t xml:space="preserve"> </w:t>
      </w:r>
      <w:r w:rsidR="002562D3">
        <w:rPr>
          <w:rFonts w:ascii="Times New Roman" w:hAnsi="Times New Roman" w:cs="Times New Roman"/>
          <w:sz w:val="28"/>
          <w:szCs w:val="28"/>
        </w:rPr>
        <w:t xml:space="preserve">фондом </w:t>
      </w:r>
      <w:r w:rsidR="002562D3" w:rsidRPr="00863710">
        <w:rPr>
          <w:rFonts w:ascii="Times New Roman" w:hAnsi="Times New Roman" w:cs="Times New Roman"/>
          <w:i/>
          <w:iCs/>
          <w:sz w:val="28"/>
          <w:szCs w:val="28"/>
        </w:rPr>
        <w:t>Ф</w:t>
      </w:r>
      <w:r w:rsidR="002562D3" w:rsidRPr="00863710">
        <w:rPr>
          <w:rFonts w:ascii="Times New Roman" w:hAnsi="Times New Roman" w:cs="Times New Roman"/>
          <w:i/>
          <w:iCs/>
          <w:sz w:val="28"/>
          <w:szCs w:val="28"/>
          <w:vertAlign w:val="subscript"/>
        </w:rPr>
        <w:t>Б+К</w:t>
      </w:r>
      <w:r>
        <w:rPr>
          <w:rFonts w:ascii="Times New Roman" w:hAnsi="Times New Roman" w:cs="Times New Roman"/>
          <w:sz w:val="28"/>
          <w:szCs w:val="28"/>
        </w:rPr>
        <w:t xml:space="preserve">, </w:t>
      </w:r>
      <w:r w:rsidR="008301C3">
        <w:rPr>
          <w:rFonts w:ascii="Times New Roman" w:hAnsi="Times New Roman" w:cs="Times New Roman"/>
          <w:sz w:val="28"/>
          <w:szCs w:val="28"/>
        </w:rPr>
        <w:t xml:space="preserve">доведеним </w:t>
      </w:r>
      <w:r w:rsidR="007B4E8A" w:rsidRPr="002562D3">
        <w:rPr>
          <w:rFonts w:ascii="Times New Roman" w:hAnsi="Times New Roman" w:cs="Times New Roman"/>
          <w:sz w:val="28"/>
          <w:szCs w:val="28"/>
        </w:rPr>
        <w:t>на</w:t>
      </w:r>
      <w:r w:rsidR="007B4E8A">
        <w:rPr>
          <w:rFonts w:ascii="Times New Roman" w:hAnsi="Times New Roman" w:cs="Times New Roman"/>
          <w:sz w:val="28"/>
          <w:szCs w:val="28"/>
        </w:rPr>
        <w:t xml:space="preserve"> 2024/2025 навчальний рік</w:t>
      </w:r>
      <w:r>
        <w:rPr>
          <w:rFonts w:ascii="Times New Roman" w:hAnsi="Times New Roman" w:cs="Times New Roman"/>
          <w:sz w:val="28"/>
          <w:szCs w:val="28"/>
        </w:rPr>
        <w:t>:</w:t>
      </w:r>
    </w:p>
    <w:p w14:paraId="71E3EF7C" w14:textId="77777777" w:rsidR="000F7067" w:rsidRDefault="00886D41" w:rsidP="002B00DD">
      <w:pPr>
        <w:spacing w:after="0"/>
        <w:ind w:firstLine="709"/>
        <w:jc w:val="center"/>
        <w:rPr>
          <w:rFonts w:ascii="Times New Roman" w:eastAsiaTheme="minorEastAsia"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Р</m:t>
            </m:r>
          </m:e>
          <m:sub>
            <m:r>
              <w:rPr>
                <w:rFonts w:ascii="Cambria Math" w:hAnsi="Cambria Math" w:cs="Times New Roman"/>
                <w:sz w:val="28"/>
                <w:szCs w:val="28"/>
              </w:rPr>
              <m:t>25</m:t>
            </m:r>
          </m:sub>
        </m:sSub>
        <m:r>
          <w:rPr>
            <w:rFonts w:ascii="Cambria Math" w:hAnsi="Cambria Math" w:cs="Times New Roman"/>
            <w:sz w:val="28"/>
            <w:szCs w:val="28"/>
          </w:rPr>
          <m:t>=</m:t>
        </m:r>
        <m:nary>
          <m:naryPr>
            <m:chr m:val="∑"/>
            <m:limLoc m:val="undOvr"/>
            <m:ctrlPr>
              <w:rPr>
                <w:rFonts w:ascii="Cambria Math" w:hAnsi="Cambria Math" w:cs="Times New Roman"/>
                <w:i/>
                <w:sz w:val="28"/>
                <w:szCs w:val="28"/>
              </w:rPr>
            </m:ctrlPr>
          </m:naryPr>
          <m:sub>
            <m:r>
              <w:rPr>
                <w:rFonts w:ascii="Cambria Math" w:hAnsi="Cambria Math" w:cs="Times New Roman"/>
                <w:sz w:val="28"/>
                <w:szCs w:val="28"/>
                <w:lang w:val="en-US"/>
              </w:rPr>
              <m:t>i</m:t>
            </m:r>
            <m:r>
              <w:rPr>
                <w:rFonts w:ascii="Cambria Math" w:hAnsi="Cambria Math" w:cs="Times New Roman"/>
                <w:sz w:val="28"/>
                <w:szCs w:val="28"/>
              </w:rPr>
              <m:t>=1</m:t>
            </m:r>
          </m:sub>
          <m:sup>
            <m:r>
              <w:rPr>
                <w:rFonts w:ascii="Cambria Math" w:hAnsi="Cambria Math" w:cs="Times New Roman"/>
                <w:sz w:val="28"/>
                <w:szCs w:val="28"/>
              </w:rPr>
              <m:t>k</m:t>
            </m:r>
          </m:sup>
          <m:e>
            <m:sSub>
              <m:sSubPr>
                <m:ctrlPr>
                  <w:rPr>
                    <w:rFonts w:ascii="Cambria Math" w:hAnsi="Cambria Math" w:cs="Times New Roman"/>
                    <w:i/>
                    <w:sz w:val="28"/>
                    <w:szCs w:val="28"/>
                  </w:rPr>
                </m:ctrlPr>
              </m:sSubPr>
              <m:e>
                <m:r>
                  <w:rPr>
                    <w:rFonts w:ascii="Cambria Math" w:hAnsi="Cambria Math" w:cs="Times New Roman"/>
                    <w:sz w:val="28"/>
                    <w:szCs w:val="28"/>
                  </w:rPr>
                  <m:t>Р</m:t>
                </m:r>
              </m:e>
              <m:sub>
                <m:sSub>
                  <m:sSubPr>
                    <m:ctrlPr>
                      <w:rPr>
                        <w:rFonts w:ascii="Cambria Math" w:hAnsi="Cambria Math" w:cs="Times New Roman"/>
                        <w:i/>
                        <w:sz w:val="28"/>
                        <w:szCs w:val="28"/>
                      </w:rPr>
                    </m:ctrlPr>
                  </m:sSubPr>
                  <m:e>
                    <m:r>
                      <w:rPr>
                        <w:rFonts w:ascii="Cambria Math" w:hAnsi="Cambria Math" w:cs="Times New Roman"/>
                        <w:sz w:val="28"/>
                        <w:szCs w:val="28"/>
                      </w:rPr>
                      <m:t>25</m:t>
                    </m:r>
                  </m:e>
                  <m:sub>
                    <m:r>
                      <w:rPr>
                        <w:rFonts w:ascii="Cambria Math" w:hAnsi="Cambria Math" w:cs="Times New Roman"/>
                        <w:sz w:val="28"/>
                        <w:szCs w:val="28"/>
                        <w:lang w:val="en-US"/>
                      </w:rPr>
                      <m:t>i</m:t>
                    </m:r>
                  </m:sub>
                </m:sSub>
              </m:sub>
            </m:sSub>
          </m:e>
        </m:nary>
      </m:oMath>
      <w:r w:rsidR="002B00DD">
        <w:rPr>
          <w:rFonts w:ascii="Times New Roman" w:eastAsiaTheme="minorEastAsia" w:hAnsi="Times New Roman" w:cs="Times New Roman"/>
          <w:sz w:val="28"/>
          <w:szCs w:val="28"/>
        </w:rPr>
        <w:t>,</w:t>
      </w:r>
    </w:p>
    <w:p w14:paraId="5067610E" w14:textId="77777777" w:rsidR="002B00DD" w:rsidRDefault="002B00DD" w:rsidP="002B00DD">
      <w:pPr>
        <w:spacing w:after="0"/>
        <w:ind w:firstLine="709"/>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 xml:space="preserve">де </w:t>
      </w:r>
      <w:r w:rsidR="00DA31C0" w:rsidRPr="00863710">
        <w:rPr>
          <w:rFonts w:ascii="Times New Roman" w:eastAsia="Times New Roman" w:hAnsi="Times New Roman" w:cs="Times New Roman"/>
          <w:i/>
          <w:color w:val="000000"/>
          <w:sz w:val="28"/>
          <w:szCs w:val="28"/>
          <w:lang w:eastAsia="ru-RU"/>
        </w:rPr>
        <w:t>і</w:t>
      </w:r>
      <w:r w:rsidR="00DA31C0" w:rsidRPr="00863710">
        <w:rPr>
          <w:rFonts w:ascii="Times New Roman" w:eastAsia="Times New Roman" w:hAnsi="Times New Roman" w:cs="Times New Roman"/>
          <w:color w:val="000000"/>
          <w:sz w:val="28"/>
          <w:szCs w:val="28"/>
          <w:lang w:eastAsia="ru-RU"/>
        </w:rPr>
        <w:t xml:space="preserve"> – порядковий номер кафедри від 1 до </w:t>
      </w:r>
      <w:r w:rsidR="00DA31C0" w:rsidRPr="00863710">
        <w:rPr>
          <w:rFonts w:ascii="Times New Roman" w:eastAsia="Times New Roman" w:hAnsi="Times New Roman" w:cs="Times New Roman"/>
          <w:i/>
          <w:color w:val="000000"/>
          <w:sz w:val="28"/>
          <w:szCs w:val="28"/>
          <w:lang w:val="en-US" w:eastAsia="ru-RU"/>
        </w:rPr>
        <w:t>k</w:t>
      </w:r>
      <w:r w:rsidR="00DA31C0">
        <w:rPr>
          <w:rFonts w:ascii="Times New Roman" w:eastAsia="Times New Roman" w:hAnsi="Times New Roman" w:cs="Times New Roman"/>
          <w:color w:val="000000"/>
          <w:sz w:val="28"/>
          <w:szCs w:val="28"/>
          <w:lang w:eastAsia="ru-RU"/>
        </w:rPr>
        <w:t>;</w:t>
      </w:r>
    </w:p>
    <w:p w14:paraId="29033D6A" w14:textId="77777777" w:rsidR="003B0195" w:rsidRDefault="00DA31C0" w:rsidP="002B00DD">
      <w:pPr>
        <w:spacing w:after="0"/>
        <w:ind w:firstLine="709"/>
        <w:jc w:val="both"/>
        <w:rPr>
          <w:rFonts w:ascii="Times New Roman" w:eastAsia="Times New Roman" w:hAnsi="Times New Roman" w:cs="Times New Roman"/>
          <w:color w:val="000000"/>
          <w:sz w:val="28"/>
          <w:szCs w:val="28"/>
          <w:lang w:eastAsia="ru-RU"/>
        </w:rPr>
      </w:pPr>
      <w:r w:rsidRPr="00863710">
        <w:rPr>
          <w:rFonts w:ascii="Times New Roman" w:eastAsia="Times New Roman" w:hAnsi="Times New Roman" w:cs="Times New Roman"/>
          <w:i/>
          <w:color w:val="000000"/>
          <w:sz w:val="28"/>
          <w:szCs w:val="28"/>
          <w:lang w:val="en-US" w:eastAsia="ru-RU"/>
        </w:rPr>
        <w:t>k</w:t>
      </w:r>
      <w:r w:rsidRPr="00863710">
        <w:rPr>
          <w:rFonts w:ascii="Times New Roman" w:eastAsia="Times New Roman" w:hAnsi="Times New Roman" w:cs="Times New Roman"/>
          <w:color w:val="000000"/>
          <w:sz w:val="28"/>
          <w:szCs w:val="28"/>
          <w:lang w:eastAsia="ru-RU"/>
        </w:rPr>
        <w:t xml:space="preserve"> –</w:t>
      </w:r>
      <w:r w:rsidRPr="00DA31C0">
        <w:rPr>
          <w:rFonts w:ascii="Times New Roman" w:eastAsia="Times New Roman" w:hAnsi="Times New Roman" w:cs="Times New Roman"/>
          <w:color w:val="000000"/>
          <w:sz w:val="28"/>
          <w:szCs w:val="28"/>
          <w:lang w:val="ru-RU" w:eastAsia="ru-RU"/>
        </w:rPr>
        <w:t xml:space="preserve"> </w:t>
      </w:r>
      <w:r>
        <w:rPr>
          <w:rFonts w:ascii="Times New Roman" w:eastAsia="Times New Roman" w:hAnsi="Times New Roman" w:cs="Times New Roman"/>
          <w:color w:val="000000"/>
          <w:sz w:val="28"/>
          <w:szCs w:val="28"/>
          <w:lang w:eastAsia="ru-RU"/>
        </w:rPr>
        <w:t xml:space="preserve">загальна </w:t>
      </w:r>
      <w:r w:rsidRPr="00863710">
        <w:rPr>
          <w:rFonts w:ascii="Times New Roman" w:eastAsia="Times New Roman" w:hAnsi="Times New Roman" w:cs="Times New Roman"/>
          <w:color w:val="000000"/>
          <w:sz w:val="28"/>
          <w:szCs w:val="28"/>
          <w:lang w:eastAsia="ru-RU"/>
        </w:rPr>
        <w:t>кількість усіх кафедр університету</w:t>
      </w:r>
      <w:r w:rsidR="003B0195">
        <w:rPr>
          <w:rFonts w:ascii="Times New Roman" w:eastAsia="Times New Roman" w:hAnsi="Times New Roman" w:cs="Times New Roman"/>
          <w:color w:val="000000"/>
          <w:sz w:val="28"/>
          <w:szCs w:val="28"/>
          <w:lang w:eastAsia="ru-RU"/>
        </w:rPr>
        <w:t>;</w:t>
      </w:r>
    </w:p>
    <w:p w14:paraId="7C57D17D" w14:textId="77777777" w:rsidR="00DA31C0" w:rsidRPr="00EC4F68" w:rsidRDefault="003B0195" w:rsidP="002B00DD">
      <w:pPr>
        <w:spacing w:after="0"/>
        <w:ind w:firstLine="709"/>
        <w:jc w:val="both"/>
        <w:rPr>
          <w:rFonts w:ascii="Times New Roman" w:hAnsi="Times New Roman" w:cs="Times New Roman"/>
          <w:sz w:val="28"/>
          <w:szCs w:val="28"/>
        </w:rPr>
      </w:pPr>
      <w:r w:rsidRPr="00863710">
        <w:rPr>
          <w:rFonts w:ascii="Times New Roman" w:hAnsi="Times New Roman" w:cs="Times New Roman"/>
          <w:i/>
          <w:iCs/>
          <w:sz w:val="28"/>
          <w:szCs w:val="28"/>
        </w:rPr>
        <w:t>Р</w:t>
      </w:r>
      <w:r w:rsidRPr="00863710">
        <w:rPr>
          <w:rFonts w:ascii="Times New Roman" w:hAnsi="Times New Roman" w:cs="Times New Roman"/>
          <w:i/>
          <w:iCs/>
          <w:sz w:val="28"/>
          <w:szCs w:val="28"/>
          <w:vertAlign w:val="subscript"/>
        </w:rPr>
        <w:t>25</w:t>
      </w:r>
      <w:proofErr w:type="spellStart"/>
      <w:r w:rsidR="00EC4F68">
        <w:rPr>
          <w:rFonts w:ascii="Times New Roman" w:hAnsi="Times New Roman" w:cs="Times New Roman"/>
          <w:i/>
          <w:iCs/>
          <w:sz w:val="28"/>
          <w:szCs w:val="28"/>
          <w:vertAlign w:val="subscript"/>
          <w:lang w:val="en-US"/>
        </w:rPr>
        <w:t>i</w:t>
      </w:r>
      <w:proofErr w:type="spellEnd"/>
      <w:r>
        <w:rPr>
          <w:rFonts w:ascii="Times New Roman" w:hAnsi="Times New Roman" w:cs="Times New Roman"/>
          <w:sz w:val="28"/>
          <w:szCs w:val="28"/>
        </w:rPr>
        <w:t xml:space="preserve"> – обсяг (частина) коштів з резервного фонду (</w:t>
      </w:r>
      <w:r w:rsidRPr="00863710">
        <w:rPr>
          <w:rFonts w:ascii="Times New Roman" w:hAnsi="Times New Roman" w:cs="Times New Roman"/>
          <w:i/>
          <w:iCs/>
          <w:sz w:val="28"/>
          <w:szCs w:val="28"/>
        </w:rPr>
        <w:t>Р</w:t>
      </w:r>
      <w:r w:rsidRPr="007E1A64">
        <w:rPr>
          <w:rFonts w:ascii="Times New Roman" w:hAnsi="Times New Roman" w:cs="Times New Roman"/>
          <w:sz w:val="28"/>
          <w:szCs w:val="28"/>
        </w:rPr>
        <w:t>)</w:t>
      </w:r>
      <w:r>
        <w:rPr>
          <w:rFonts w:ascii="Times New Roman" w:hAnsi="Times New Roman" w:cs="Times New Roman"/>
          <w:sz w:val="28"/>
          <w:szCs w:val="28"/>
        </w:rPr>
        <w:t>, який необхідний</w:t>
      </w:r>
      <w:r w:rsidR="00EC4F68" w:rsidRPr="00EC4F68">
        <w:rPr>
          <w:rFonts w:ascii="Times New Roman" w:hAnsi="Times New Roman" w:cs="Times New Roman"/>
          <w:sz w:val="28"/>
          <w:szCs w:val="28"/>
        </w:rPr>
        <w:t xml:space="preserve"> </w:t>
      </w:r>
      <w:r w:rsidR="00EC4F68">
        <w:rPr>
          <w:rFonts w:ascii="Times New Roman" w:hAnsi="Times New Roman" w:cs="Times New Roman"/>
          <w:sz w:val="28"/>
          <w:szCs w:val="28"/>
        </w:rPr>
        <w:t xml:space="preserve">для </w:t>
      </w:r>
      <w:proofErr w:type="spellStart"/>
      <w:r w:rsidR="00EC4F68" w:rsidRPr="007B4E8A">
        <w:rPr>
          <w:rFonts w:ascii="Times New Roman" w:hAnsi="Times New Roman" w:cs="Times New Roman"/>
          <w:sz w:val="28"/>
          <w:szCs w:val="28"/>
        </w:rPr>
        <w:t>дофінансування</w:t>
      </w:r>
      <w:proofErr w:type="spellEnd"/>
      <w:r w:rsidR="00EC4F68" w:rsidRPr="007B4E8A">
        <w:rPr>
          <w:rFonts w:ascii="Times New Roman" w:hAnsi="Times New Roman" w:cs="Times New Roman"/>
          <w:sz w:val="28"/>
          <w:szCs w:val="28"/>
        </w:rPr>
        <w:t xml:space="preserve"> окремо</w:t>
      </w:r>
      <w:r w:rsidR="00EC4F68">
        <w:rPr>
          <w:rFonts w:ascii="Times New Roman" w:hAnsi="Times New Roman" w:cs="Times New Roman"/>
          <w:sz w:val="28"/>
          <w:szCs w:val="28"/>
        </w:rPr>
        <w:t xml:space="preserve"> взятої кафедри</w:t>
      </w:r>
      <w:r w:rsidR="003A390A">
        <w:rPr>
          <w:rFonts w:ascii="Times New Roman" w:hAnsi="Times New Roman" w:cs="Times New Roman"/>
          <w:sz w:val="28"/>
          <w:szCs w:val="28"/>
        </w:rPr>
        <w:t xml:space="preserve">, </w:t>
      </w:r>
      <w:r w:rsidR="003A390A" w:rsidRPr="00863710">
        <w:rPr>
          <w:rFonts w:ascii="Times New Roman" w:hAnsi="Times New Roman" w:cs="Times New Roman"/>
          <w:sz w:val="28"/>
          <w:szCs w:val="28"/>
        </w:rPr>
        <w:t>як</w:t>
      </w:r>
      <w:r w:rsidR="003A390A">
        <w:rPr>
          <w:rFonts w:ascii="Times New Roman" w:hAnsi="Times New Roman" w:cs="Times New Roman"/>
          <w:sz w:val="28"/>
          <w:szCs w:val="28"/>
        </w:rPr>
        <w:t>ій</w:t>
      </w:r>
      <w:r w:rsidR="003A390A" w:rsidRPr="00863710">
        <w:rPr>
          <w:rFonts w:ascii="Times New Roman" w:hAnsi="Times New Roman" w:cs="Times New Roman"/>
          <w:sz w:val="28"/>
          <w:szCs w:val="28"/>
        </w:rPr>
        <w:t xml:space="preserve"> доведено фонд оплати праці для забезпечення ставок посадових окладів та погодинної оплати праці НПП та ПП (</w:t>
      </w:r>
      <w:r w:rsidR="003A390A" w:rsidRPr="00863710">
        <w:rPr>
          <w:rFonts w:ascii="Times New Roman" w:hAnsi="Times New Roman" w:cs="Times New Roman"/>
          <w:i/>
          <w:iCs/>
          <w:sz w:val="28"/>
          <w:szCs w:val="28"/>
        </w:rPr>
        <w:t>Ф</w:t>
      </w:r>
      <w:r w:rsidR="003A390A" w:rsidRPr="00863710">
        <w:rPr>
          <w:rFonts w:ascii="Times New Roman" w:hAnsi="Times New Roman" w:cs="Times New Roman"/>
          <w:i/>
          <w:iCs/>
          <w:sz w:val="28"/>
          <w:szCs w:val="28"/>
          <w:vertAlign w:val="subscript"/>
        </w:rPr>
        <w:t>Б+К</w:t>
      </w:r>
      <w:r w:rsidR="003A390A" w:rsidRPr="00863710">
        <w:rPr>
          <w:rFonts w:ascii="Times New Roman" w:hAnsi="Times New Roman" w:cs="Times New Roman"/>
          <w:sz w:val="28"/>
          <w:szCs w:val="28"/>
        </w:rPr>
        <w:t>) зменшен</w:t>
      </w:r>
      <w:r w:rsidR="003A390A">
        <w:rPr>
          <w:rFonts w:ascii="Times New Roman" w:hAnsi="Times New Roman" w:cs="Times New Roman"/>
          <w:sz w:val="28"/>
          <w:szCs w:val="28"/>
        </w:rPr>
        <w:t>ий</w:t>
      </w:r>
      <w:r w:rsidR="003A390A" w:rsidRPr="00863710">
        <w:rPr>
          <w:rFonts w:ascii="Times New Roman" w:hAnsi="Times New Roman" w:cs="Times New Roman"/>
          <w:sz w:val="28"/>
          <w:szCs w:val="28"/>
        </w:rPr>
        <w:t xml:space="preserve"> більше ніж на 25% у порівнянні з</w:t>
      </w:r>
      <w:r w:rsidR="003A390A">
        <w:rPr>
          <w:rFonts w:ascii="Times New Roman" w:hAnsi="Times New Roman" w:cs="Times New Roman"/>
          <w:sz w:val="28"/>
          <w:szCs w:val="28"/>
        </w:rPr>
        <w:t xml:space="preserve"> фондом </w:t>
      </w:r>
      <w:r w:rsidR="003A390A" w:rsidRPr="00863710">
        <w:rPr>
          <w:rFonts w:ascii="Times New Roman" w:hAnsi="Times New Roman" w:cs="Times New Roman"/>
          <w:i/>
          <w:iCs/>
          <w:sz w:val="28"/>
          <w:szCs w:val="28"/>
        </w:rPr>
        <w:t>Ф</w:t>
      </w:r>
      <w:r w:rsidR="003A390A" w:rsidRPr="00863710">
        <w:rPr>
          <w:rFonts w:ascii="Times New Roman" w:hAnsi="Times New Roman" w:cs="Times New Roman"/>
          <w:i/>
          <w:iCs/>
          <w:sz w:val="28"/>
          <w:szCs w:val="28"/>
          <w:vertAlign w:val="subscript"/>
        </w:rPr>
        <w:t>Б+К</w:t>
      </w:r>
      <w:r w:rsidR="003A390A">
        <w:rPr>
          <w:rFonts w:ascii="Times New Roman" w:hAnsi="Times New Roman" w:cs="Times New Roman"/>
          <w:sz w:val="28"/>
          <w:szCs w:val="28"/>
        </w:rPr>
        <w:t xml:space="preserve">, </w:t>
      </w:r>
      <w:r w:rsidR="007B4E8A">
        <w:rPr>
          <w:rFonts w:ascii="Times New Roman" w:hAnsi="Times New Roman" w:cs="Times New Roman"/>
          <w:sz w:val="28"/>
          <w:szCs w:val="28"/>
        </w:rPr>
        <w:t xml:space="preserve">доведеним </w:t>
      </w:r>
      <w:r w:rsidR="007B4E8A" w:rsidRPr="002562D3">
        <w:rPr>
          <w:rFonts w:ascii="Times New Roman" w:hAnsi="Times New Roman" w:cs="Times New Roman"/>
          <w:sz w:val="28"/>
          <w:szCs w:val="28"/>
        </w:rPr>
        <w:t>на</w:t>
      </w:r>
      <w:r w:rsidR="007B4E8A">
        <w:rPr>
          <w:rFonts w:ascii="Times New Roman" w:hAnsi="Times New Roman" w:cs="Times New Roman"/>
          <w:sz w:val="28"/>
          <w:szCs w:val="28"/>
        </w:rPr>
        <w:t xml:space="preserve"> 2024/2025 навчальний рік</w:t>
      </w:r>
      <w:r w:rsidR="003A390A">
        <w:rPr>
          <w:rFonts w:ascii="Times New Roman" w:hAnsi="Times New Roman" w:cs="Times New Roman"/>
          <w:sz w:val="28"/>
          <w:szCs w:val="28"/>
        </w:rPr>
        <w:t>.</w:t>
      </w:r>
    </w:p>
    <w:p w14:paraId="500C9B46" w14:textId="77777777" w:rsidR="006B4697" w:rsidRPr="003708B3" w:rsidRDefault="006B4697" w:rsidP="008A295C">
      <w:pPr>
        <w:spacing w:before="120" w:after="0"/>
        <w:ind w:firstLine="709"/>
        <w:jc w:val="both"/>
        <w:rPr>
          <w:rFonts w:ascii="Times New Roman" w:hAnsi="Times New Roman" w:cs="Times New Roman"/>
          <w:sz w:val="28"/>
          <w:szCs w:val="28"/>
        </w:rPr>
      </w:pPr>
      <w:r w:rsidRPr="003708B3">
        <w:rPr>
          <w:rFonts w:ascii="Times New Roman" w:hAnsi="Times New Roman" w:cs="Times New Roman"/>
          <w:sz w:val="28"/>
          <w:szCs w:val="28"/>
        </w:rPr>
        <w:t>3.3. Для випускових кафедр, на яких реалізуються освітні програми першого та другого рівнів вищої освіти за спеціальностями (див. Додаток), яким державою надається особлива підтримка та кафедр, які забезпечують викладання фундаментальних дисциплін (математика, фізика, хімія, нарисна геометрія, інженерна графіка)</w:t>
      </w:r>
      <w:r w:rsidRPr="003708B3">
        <w:rPr>
          <w:rFonts w:ascii="Times New Roman" w:hAnsi="Times New Roman" w:cs="Times New Roman"/>
          <w:i/>
          <w:iCs/>
          <w:sz w:val="28"/>
          <w:szCs w:val="28"/>
        </w:rPr>
        <w:t xml:space="preserve"> Р</w:t>
      </w:r>
      <w:r w:rsidRPr="003708B3">
        <w:rPr>
          <w:rFonts w:ascii="Times New Roman" w:hAnsi="Times New Roman" w:cs="Times New Roman"/>
          <w:i/>
          <w:iCs/>
          <w:sz w:val="28"/>
          <w:szCs w:val="28"/>
          <w:vertAlign w:val="subscript"/>
        </w:rPr>
        <w:t>25</w:t>
      </w:r>
      <w:proofErr w:type="spellStart"/>
      <w:r w:rsidRPr="003708B3">
        <w:rPr>
          <w:rFonts w:ascii="Times New Roman" w:hAnsi="Times New Roman" w:cs="Times New Roman"/>
          <w:i/>
          <w:iCs/>
          <w:sz w:val="28"/>
          <w:szCs w:val="28"/>
          <w:vertAlign w:val="subscript"/>
          <w:lang w:val="en-US"/>
        </w:rPr>
        <w:t>i</w:t>
      </w:r>
      <w:proofErr w:type="spellEnd"/>
      <w:r w:rsidRPr="003708B3">
        <w:rPr>
          <w:rFonts w:ascii="Times New Roman" w:hAnsi="Times New Roman" w:cs="Times New Roman"/>
          <w:sz w:val="28"/>
          <w:szCs w:val="28"/>
        </w:rPr>
        <w:t xml:space="preserve"> – обсяг (частина) коштів з резервного фонду (</w:t>
      </w:r>
      <w:r w:rsidRPr="003708B3">
        <w:rPr>
          <w:rFonts w:ascii="Times New Roman" w:hAnsi="Times New Roman" w:cs="Times New Roman"/>
          <w:i/>
          <w:iCs/>
          <w:sz w:val="28"/>
          <w:szCs w:val="28"/>
        </w:rPr>
        <w:t>Р</w:t>
      </w:r>
      <w:r w:rsidRPr="003708B3">
        <w:rPr>
          <w:rFonts w:ascii="Times New Roman" w:hAnsi="Times New Roman" w:cs="Times New Roman"/>
          <w:sz w:val="28"/>
          <w:szCs w:val="28"/>
        </w:rPr>
        <w:t>) визначається як:</w:t>
      </w:r>
    </w:p>
    <w:p w14:paraId="0EADB7CE" w14:textId="77777777" w:rsidR="006B4697" w:rsidRPr="003708B3" w:rsidRDefault="006B4697" w:rsidP="006B4697">
      <w:pPr>
        <w:spacing w:after="0"/>
        <w:ind w:firstLine="709"/>
        <w:jc w:val="both"/>
        <w:rPr>
          <w:rFonts w:ascii="Times New Roman" w:hAnsi="Times New Roman" w:cs="Times New Roman"/>
          <w:sz w:val="28"/>
          <w:szCs w:val="28"/>
        </w:rPr>
      </w:pPr>
      <w:r w:rsidRPr="003708B3">
        <w:rPr>
          <w:rFonts w:ascii="Times New Roman" w:hAnsi="Times New Roman" w:cs="Times New Roman"/>
          <w:sz w:val="28"/>
          <w:szCs w:val="28"/>
        </w:rPr>
        <w:t xml:space="preserve">– обсяг (частина) коштів, який необхідний для </w:t>
      </w:r>
      <w:proofErr w:type="spellStart"/>
      <w:r w:rsidRPr="003708B3">
        <w:rPr>
          <w:rFonts w:ascii="Times New Roman" w:hAnsi="Times New Roman" w:cs="Times New Roman"/>
          <w:sz w:val="28"/>
          <w:szCs w:val="28"/>
        </w:rPr>
        <w:t>дофінансування</w:t>
      </w:r>
      <w:proofErr w:type="spellEnd"/>
      <w:r w:rsidRPr="003708B3">
        <w:rPr>
          <w:rFonts w:ascii="Times New Roman" w:hAnsi="Times New Roman" w:cs="Times New Roman"/>
          <w:sz w:val="28"/>
          <w:szCs w:val="28"/>
        </w:rPr>
        <w:t xml:space="preserve"> окремо взятої кафедри для недопущення зменшення більше ніж на 25% фонду оплати праці для забезпечення ставок посадових окладів та погодинної оплати праці НПП та ПП (</w:t>
      </w: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 xml:space="preserve">) </w:t>
      </w:r>
      <w:r w:rsidRPr="003708B3">
        <w:rPr>
          <w:rFonts w:ascii="Times New Roman" w:hAnsi="Times New Roman" w:cs="Times New Roman"/>
          <w:i/>
          <w:iCs/>
          <w:sz w:val="28"/>
          <w:szCs w:val="28"/>
        </w:rPr>
        <w:t>і</w:t>
      </w:r>
      <w:r w:rsidRPr="003708B3">
        <w:rPr>
          <w:rFonts w:ascii="Times New Roman" w:hAnsi="Times New Roman" w:cs="Times New Roman"/>
          <w:sz w:val="28"/>
          <w:szCs w:val="28"/>
        </w:rPr>
        <w:t xml:space="preserve">-ї кафедри у порівнянні з фондом </w:t>
      </w: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 доведеним цій же кафедрі на 2024/2025 навчальний рік</w:t>
      </w:r>
    </w:p>
    <w:p w14:paraId="3971187A" w14:textId="77777777" w:rsidR="006B4697" w:rsidRPr="003708B3" w:rsidRDefault="006B4697" w:rsidP="006B4697">
      <w:pPr>
        <w:spacing w:after="0"/>
        <w:ind w:firstLine="709"/>
        <w:jc w:val="both"/>
        <w:rPr>
          <w:rFonts w:ascii="Times New Roman" w:hAnsi="Times New Roman" w:cs="Times New Roman"/>
          <w:sz w:val="28"/>
          <w:szCs w:val="28"/>
        </w:rPr>
      </w:pPr>
      <w:r w:rsidRPr="003708B3">
        <w:rPr>
          <w:rFonts w:ascii="Times New Roman" w:hAnsi="Times New Roman" w:cs="Times New Roman"/>
          <w:sz w:val="28"/>
          <w:szCs w:val="28"/>
        </w:rPr>
        <w:t xml:space="preserve">– або за формулою </w:t>
      </w:r>
      <w:r w:rsidRPr="003708B3">
        <w:rPr>
          <w:rFonts w:ascii="Times New Roman" w:hAnsi="Times New Roman" w:cs="Times New Roman"/>
          <w:i/>
          <w:iCs/>
          <w:sz w:val="28"/>
          <w:szCs w:val="28"/>
        </w:rPr>
        <w:t>Р</w:t>
      </w:r>
      <w:r w:rsidRPr="003708B3">
        <w:rPr>
          <w:rFonts w:ascii="Times New Roman" w:hAnsi="Times New Roman" w:cs="Times New Roman"/>
          <w:i/>
          <w:iCs/>
          <w:sz w:val="28"/>
          <w:szCs w:val="28"/>
          <w:vertAlign w:val="subscript"/>
        </w:rPr>
        <w:t>25</w:t>
      </w:r>
      <w:proofErr w:type="spellStart"/>
      <w:r w:rsidRPr="003708B3">
        <w:rPr>
          <w:rFonts w:ascii="Times New Roman" w:hAnsi="Times New Roman" w:cs="Times New Roman"/>
          <w:i/>
          <w:iCs/>
          <w:sz w:val="28"/>
          <w:szCs w:val="28"/>
          <w:vertAlign w:val="subscript"/>
          <w:lang w:val="en-US"/>
        </w:rPr>
        <w:t>i</w:t>
      </w:r>
      <w:proofErr w:type="spellEnd"/>
      <w:r w:rsidRPr="003708B3">
        <w:rPr>
          <w:rFonts w:ascii="Times New Roman" w:hAnsi="Times New Roman" w:cs="Times New Roman"/>
          <w:sz w:val="28"/>
          <w:szCs w:val="28"/>
        </w:rPr>
        <w:t xml:space="preserve"> = </w:t>
      </w:r>
      <w:r w:rsidRPr="003708B3">
        <w:rPr>
          <w:rFonts w:ascii="Times New Roman" w:hAnsi="Times New Roman" w:cs="Times New Roman"/>
          <w:i/>
          <w:iCs/>
          <w:sz w:val="28"/>
          <w:szCs w:val="28"/>
        </w:rPr>
        <w:t>Т</w:t>
      </w:r>
      <w:r w:rsidRPr="003708B3">
        <w:rPr>
          <w:rFonts w:ascii="Times New Roman" w:hAnsi="Times New Roman" w:cs="Times New Roman"/>
          <w:i/>
          <w:iCs/>
          <w:sz w:val="28"/>
          <w:szCs w:val="28"/>
          <w:vertAlign w:val="subscript"/>
        </w:rPr>
        <w:t>і</w:t>
      </w:r>
      <w:r w:rsidRPr="003708B3">
        <w:rPr>
          <w:rFonts w:ascii="Times New Roman" w:hAnsi="Times New Roman" w:cs="Times New Roman"/>
          <w:sz w:val="28"/>
          <w:szCs w:val="28"/>
        </w:rPr>
        <w:t xml:space="preserve"> / 550 * 21512 - </w:t>
      </w: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w:t>
      </w:r>
    </w:p>
    <w:p w14:paraId="42C4D477" w14:textId="77777777" w:rsidR="006B4697" w:rsidRPr="003708B3" w:rsidRDefault="006B4697" w:rsidP="006B4697">
      <w:pPr>
        <w:spacing w:after="0"/>
        <w:jc w:val="both"/>
        <w:rPr>
          <w:rFonts w:ascii="Times New Roman" w:hAnsi="Times New Roman" w:cs="Times New Roman"/>
          <w:sz w:val="28"/>
          <w:szCs w:val="28"/>
        </w:rPr>
      </w:pPr>
      <w:r w:rsidRPr="003708B3">
        <w:rPr>
          <w:rFonts w:ascii="Times New Roman" w:hAnsi="Times New Roman" w:cs="Times New Roman"/>
          <w:sz w:val="28"/>
          <w:szCs w:val="28"/>
        </w:rPr>
        <w:t xml:space="preserve">де </w:t>
      </w:r>
      <w:r w:rsidRPr="003708B3">
        <w:rPr>
          <w:rFonts w:ascii="Times New Roman" w:hAnsi="Times New Roman" w:cs="Times New Roman"/>
          <w:i/>
          <w:iCs/>
          <w:sz w:val="28"/>
          <w:szCs w:val="28"/>
        </w:rPr>
        <w:t>Т</w:t>
      </w:r>
      <w:r w:rsidRPr="003708B3">
        <w:rPr>
          <w:rFonts w:ascii="Times New Roman" w:hAnsi="Times New Roman" w:cs="Times New Roman"/>
          <w:i/>
          <w:iCs/>
          <w:sz w:val="28"/>
          <w:szCs w:val="28"/>
          <w:vertAlign w:val="subscript"/>
        </w:rPr>
        <w:t>і</w:t>
      </w:r>
      <w:r w:rsidRPr="003708B3">
        <w:rPr>
          <w:rFonts w:ascii="Times New Roman" w:hAnsi="Times New Roman" w:cs="Times New Roman"/>
          <w:sz w:val="28"/>
          <w:szCs w:val="28"/>
        </w:rPr>
        <w:t xml:space="preserve"> –обсяг навчального навантаження </w:t>
      </w:r>
      <w:r w:rsidRPr="003708B3">
        <w:rPr>
          <w:rFonts w:ascii="Times New Roman" w:hAnsi="Times New Roman" w:cs="Times New Roman"/>
          <w:i/>
          <w:iCs/>
          <w:sz w:val="28"/>
          <w:szCs w:val="28"/>
        </w:rPr>
        <w:t>і</w:t>
      </w:r>
      <w:r w:rsidRPr="003708B3">
        <w:rPr>
          <w:rFonts w:ascii="Times New Roman" w:hAnsi="Times New Roman" w:cs="Times New Roman"/>
          <w:sz w:val="28"/>
          <w:szCs w:val="28"/>
        </w:rPr>
        <w:t>-ї кафедри (К3);</w:t>
      </w:r>
    </w:p>
    <w:p w14:paraId="1417B266" w14:textId="77777777" w:rsidR="006B4697" w:rsidRPr="003708B3" w:rsidRDefault="006B4697" w:rsidP="006B4697">
      <w:pPr>
        <w:spacing w:after="0"/>
        <w:jc w:val="both"/>
        <w:rPr>
          <w:rFonts w:ascii="Times New Roman" w:hAnsi="Times New Roman" w:cs="Times New Roman"/>
          <w:sz w:val="28"/>
          <w:szCs w:val="28"/>
        </w:rPr>
      </w:pP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 xml:space="preserve"> – фонд оплати праці для забезпечення ставок посадових окладів та погодинної оплати праці НПП та ПП </w:t>
      </w:r>
      <w:r w:rsidRPr="003708B3">
        <w:rPr>
          <w:rFonts w:ascii="Times New Roman" w:hAnsi="Times New Roman" w:cs="Times New Roman"/>
          <w:i/>
          <w:iCs/>
          <w:sz w:val="28"/>
          <w:szCs w:val="28"/>
        </w:rPr>
        <w:t>і</w:t>
      </w:r>
      <w:r w:rsidRPr="003708B3">
        <w:rPr>
          <w:rFonts w:ascii="Times New Roman" w:hAnsi="Times New Roman" w:cs="Times New Roman"/>
          <w:sz w:val="28"/>
          <w:szCs w:val="28"/>
        </w:rPr>
        <w:t xml:space="preserve">-ї кафедри, </w:t>
      </w:r>
      <w:r w:rsidR="008A295C" w:rsidRPr="003708B3">
        <w:rPr>
          <w:rFonts w:ascii="Times New Roman" w:hAnsi="Times New Roman" w:cs="Times New Roman"/>
          <w:sz w:val="28"/>
          <w:szCs w:val="28"/>
        </w:rPr>
        <w:t>який доведений на 01 вересня поточного року</w:t>
      </w:r>
      <w:r w:rsidRPr="003708B3">
        <w:rPr>
          <w:rFonts w:ascii="Times New Roman" w:hAnsi="Times New Roman" w:cs="Times New Roman"/>
          <w:sz w:val="28"/>
          <w:szCs w:val="28"/>
        </w:rPr>
        <w:t>.</w:t>
      </w:r>
    </w:p>
    <w:p w14:paraId="6C23AC5F" w14:textId="77777777" w:rsidR="006B4697" w:rsidRPr="003708B3" w:rsidRDefault="006B4697" w:rsidP="006B4697">
      <w:pPr>
        <w:spacing w:after="0"/>
        <w:ind w:firstLine="709"/>
        <w:jc w:val="both"/>
        <w:rPr>
          <w:rFonts w:ascii="Times New Roman" w:hAnsi="Times New Roman" w:cs="Times New Roman"/>
          <w:sz w:val="28"/>
          <w:szCs w:val="28"/>
        </w:rPr>
      </w:pPr>
      <w:r w:rsidRPr="003708B3">
        <w:rPr>
          <w:rFonts w:ascii="Times New Roman" w:hAnsi="Times New Roman" w:cs="Times New Roman"/>
          <w:sz w:val="28"/>
          <w:szCs w:val="28"/>
        </w:rPr>
        <w:t xml:space="preserve">Кафедрам доводиться більший з отриманих </w:t>
      </w:r>
      <w:r w:rsidRPr="003708B3">
        <w:rPr>
          <w:rFonts w:ascii="Times New Roman" w:hAnsi="Times New Roman" w:cs="Times New Roman"/>
          <w:i/>
          <w:iCs/>
          <w:sz w:val="28"/>
          <w:szCs w:val="28"/>
        </w:rPr>
        <w:t>Р</w:t>
      </w:r>
      <w:r w:rsidRPr="003708B3">
        <w:rPr>
          <w:rFonts w:ascii="Times New Roman" w:hAnsi="Times New Roman" w:cs="Times New Roman"/>
          <w:i/>
          <w:iCs/>
          <w:sz w:val="28"/>
          <w:szCs w:val="28"/>
          <w:vertAlign w:val="subscript"/>
        </w:rPr>
        <w:t>25</w:t>
      </w:r>
      <w:proofErr w:type="spellStart"/>
      <w:r w:rsidRPr="003708B3">
        <w:rPr>
          <w:rFonts w:ascii="Times New Roman" w:hAnsi="Times New Roman" w:cs="Times New Roman"/>
          <w:i/>
          <w:iCs/>
          <w:sz w:val="28"/>
          <w:szCs w:val="28"/>
          <w:vertAlign w:val="subscript"/>
          <w:lang w:val="en-US"/>
        </w:rPr>
        <w:t>i</w:t>
      </w:r>
      <w:proofErr w:type="spellEnd"/>
      <w:r w:rsidRPr="003708B3">
        <w:rPr>
          <w:rFonts w:ascii="Times New Roman" w:hAnsi="Times New Roman" w:cs="Times New Roman"/>
          <w:sz w:val="28"/>
          <w:szCs w:val="28"/>
        </w:rPr>
        <w:t>.</w:t>
      </w:r>
    </w:p>
    <w:p w14:paraId="6D4FD2F2" w14:textId="77777777" w:rsidR="00713D24" w:rsidRPr="003708B3" w:rsidRDefault="006B4697" w:rsidP="00713D24">
      <w:pPr>
        <w:spacing w:before="120" w:after="0"/>
        <w:ind w:firstLine="709"/>
        <w:jc w:val="both"/>
        <w:rPr>
          <w:rFonts w:ascii="Times New Roman" w:hAnsi="Times New Roman" w:cs="Times New Roman"/>
          <w:sz w:val="28"/>
          <w:szCs w:val="28"/>
        </w:rPr>
      </w:pPr>
      <w:r w:rsidRPr="003708B3">
        <w:rPr>
          <w:rFonts w:ascii="Times New Roman" w:hAnsi="Times New Roman" w:cs="Times New Roman"/>
          <w:sz w:val="28"/>
          <w:szCs w:val="28"/>
        </w:rPr>
        <w:t xml:space="preserve">3.4. Для кафедр не зазначених у п. 3.3 </w:t>
      </w:r>
      <w:r w:rsidRPr="003708B3">
        <w:rPr>
          <w:rFonts w:ascii="Times New Roman" w:hAnsi="Times New Roman" w:cs="Times New Roman"/>
          <w:i/>
          <w:iCs/>
          <w:sz w:val="28"/>
          <w:szCs w:val="28"/>
        </w:rPr>
        <w:t>Р</w:t>
      </w:r>
      <w:r w:rsidRPr="003708B3">
        <w:rPr>
          <w:rFonts w:ascii="Times New Roman" w:hAnsi="Times New Roman" w:cs="Times New Roman"/>
          <w:i/>
          <w:iCs/>
          <w:sz w:val="28"/>
          <w:szCs w:val="28"/>
          <w:vertAlign w:val="subscript"/>
        </w:rPr>
        <w:t>25</w:t>
      </w:r>
      <w:proofErr w:type="spellStart"/>
      <w:r w:rsidRPr="003708B3">
        <w:rPr>
          <w:rFonts w:ascii="Times New Roman" w:hAnsi="Times New Roman" w:cs="Times New Roman"/>
          <w:i/>
          <w:iCs/>
          <w:sz w:val="28"/>
          <w:szCs w:val="28"/>
          <w:vertAlign w:val="subscript"/>
          <w:lang w:val="en-US"/>
        </w:rPr>
        <w:t>i</w:t>
      </w:r>
      <w:proofErr w:type="spellEnd"/>
      <w:r w:rsidRPr="003708B3">
        <w:rPr>
          <w:rFonts w:ascii="Times New Roman" w:hAnsi="Times New Roman" w:cs="Times New Roman"/>
          <w:sz w:val="28"/>
          <w:szCs w:val="28"/>
        </w:rPr>
        <w:t xml:space="preserve"> – обсяг (частина) коштів з резервного фонду (</w:t>
      </w:r>
      <w:r w:rsidRPr="003708B3">
        <w:rPr>
          <w:rFonts w:ascii="Times New Roman" w:hAnsi="Times New Roman" w:cs="Times New Roman"/>
          <w:i/>
          <w:iCs/>
          <w:sz w:val="28"/>
          <w:szCs w:val="28"/>
        </w:rPr>
        <w:t>Р</w:t>
      </w:r>
      <w:r w:rsidRPr="003708B3">
        <w:rPr>
          <w:rFonts w:ascii="Times New Roman" w:hAnsi="Times New Roman" w:cs="Times New Roman"/>
          <w:sz w:val="28"/>
          <w:szCs w:val="28"/>
        </w:rPr>
        <w:t xml:space="preserve">) визначається за формулою </w:t>
      </w:r>
    </w:p>
    <w:p w14:paraId="70522C12" w14:textId="3DAE9325" w:rsidR="006B4697" w:rsidRPr="003708B3" w:rsidRDefault="006B4697" w:rsidP="003708B3">
      <w:pPr>
        <w:spacing w:before="120" w:after="0"/>
        <w:ind w:firstLine="709"/>
        <w:jc w:val="center"/>
        <w:rPr>
          <w:rFonts w:ascii="Times New Roman" w:hAnsi="Times New Roman" w:cs="Times New Roman"/>
          <w:sz w:val="28"/>
          <w:szCs w:val="28"/>
        </w:rPr>
      </w:pPr>
      <w:r w:rsidRPr="003708B3">
        <w:rPr>
          <w:rFonts w:ascii="Times New Roman" w:hAnsi="Times New Roman" w:cs="Times New Roman"/>
          <w:i/>
          <w:iCs/>
          <w:sz w:val="28"/>
          <w:szCs w:val="28"/>
        </w:rPr>
        <w:t>Р</w:t>
      </w:r>
      <w:r w:rsidRPr="003708B3">
        <w:rPr>
          <w:rFonts w:ascii="Times New Roman" w:hAnsi="Times New Roman" w:cs="Times New Roman"/>
          <w:i/>
          <w:iCs/>
          <w:sz w:val="28"/>
          <w:szCs w:val="28"/>
          <w:vertAlign w:val="subscript"/>
        </w:rPr>
        <w:t>25</w:t>
      </w:r>
      <w:proofErr w:type="spellStart"/>
      <w:r w:rsidRPr="003708B3">
        <w:rPr>
          <w:rFonts w:ascii="Times New Roman" w:hAnsi="Times New Roman" w:cs="Times New Roman"/>
          <w:i/>
          <w:iCs/>
          <w:sz w:val="28"/>
          <w:szCs w:val="28"/>
          <w:vertAlign w:val="subscript"/>
          <w:lang w:val="en-US"/>
        </w:rPr>
        <w:t>i</w:t>
      </w:r>
      <w:proofErr w:type="spellEnd"/>
      <w:r w:rsidRPr="003708B3">
        <w:rPr>
          <w:rFonts w:ascii="Times New Roman" w:hAnsi="Times New Roman" w:cs="Times New Roman"/>
          <w:sz w:val="28"/>
          <w:szCs w:val="28"/>
        </w:rPr>
        <w:t xml:space="preserve"> = </w:t>
      </w:r>
      <w:r w:rsidRPr="003708B3">
        <w:rPr>
          <w:rFonts w:ascii="Times New Roman" w:hAnsi="Times New Roman" w:cs="Times New Roman"/>
          <w:i/>
          <w:iCs/>
          <w:sz w:val="28"/>
          <w:szCs w:val="28"/>
        </w:rPr>
        <w:t>Т</w:t>
      </w:r>
      <w:r w:rsidRPr="003708B3">
        <w:rPr>
          <w:rFonts w:ascii="Times New Roman" w:hAnsi="Times New Roman" w:cs="Times New Roman"/>
          <w:i/>
          <w:iCs/>
          <w:sz w:val="28"/>
          <w:szCs w:val="28"/>
          <w:vertAlign w:val="subscript"/>
        </w:rPr>
        <w:t>і</w:t>
      </w:r>
      <w:r w:rsidRPr="003708B3">
        <w:rPr>
          <w:rFonts w:ascii="Times New Roman" w:hAnsi="Times New Roman" w:cs="Times New Roman"/>
          <w:sz w:val="28"/>
          <w:szCs w:val="28"/>
        </w:rPr>
        <w:t xml:space="preserve"> / 600 * 21512 - </w:t>
      </w: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w:t>
      </w:r>
    </w:p>
    <w:p w14:paraId="1B719A83" w14:textId="77777777" w:rsidR="006B4697" w:rsidRPr="003708B3" w:rsidRDefault="006B4697" w:rsidP="006B4697">
      <w:pPr>
        <w:spacing w:after="0"/>
        <w:jc w:val="both"/>
        <w:rPr>
          <w:rFonts w:ascii="Times New Roman" w:hAnsi="Times New Roman" w:cs="Times New Roman"/>
          <w:sz w:val="28"/>
          <w:szCs w:val="28"/>
        </w:rPr>
      </w:pPr>
      <w:r w:rsidRPr="003708B3">
        <w:rPr>
          <w:rFonts w:ascii="Times New Roman" w:hAnsi="Times New Roman" w:cs="Times New Roman"/>
          <w:sz w:val="28"/>
          <w:szCs w:val="28"/>
        </w:rPr>
        <w:t xml:space="preserve">де </w:t>
      </w:r>
      <w:r w:rsidRPr="003708B3">
        <w:rPr>
          <w:rFonts w:ascii="Times New Roman" w:hAnsi="Times New Roman" w:cs="Times New Roman"/>
          <w:i/>
          <w:iCs/>
          <w:sz w:val="28"/>
          <w:szCs w:val="28"/>
        </w:rPr>
        <w:t>Т</w:t>
      </w:r>
      <w:r w:rsidRPr="003708B3">
        <w:rPr>
          <w:rFonts w:ascii="Times New Roman" w:hAnsi="Times New Roman" w:cs="Times New Roman"/>
          <w:i/>
          <w:iCs/>
          <w:sz w:val="28"/>
          <w:szCs w:val="28"/>
          <w:vertAlign w:val="subscript"/>
        </w:rPr>
        <w:t>і</w:t>
      </w:r>
      <w:r w:rsidRPr="003708B3">
        <w:rPr>
          <w:rFonts w:ascii="Times New Roman" w:hAnsi="Times New Roman" w:cs="Times New Roman"/>
          <w:sz w:val="28"/>
          <w:szCs w:val="28"/>
        </w:rPr>
        <w:t xml:space="preserve"> –обсяг навчального навантаження </w:t>
      </w:r>
      <w:r w:rsidRPr="003708B3">
        <w:rPr>
          <w:rFonts w:ascii="Times New Roman" w:hAnsi="Times New Roman" w:cs="Times New Roman"/>
          <w:i/>
          <w:iCs/>
          <w:sz w:val="28"/>
          <w:szCs w:val="28"/>
        </w:rPr>
        <w:t>і</w:t>
      </w:r>
      <w:r w:rsidRPr="003708B3">
        <w:rPr>
          <w:rFonts w:ascii="Times New Roman" w:hAnsi="Times New Roman" w:cs="Times New Roman"/>
          <w:sz w:val="28"/>
          <w:szCs w:val="28"/>
        </w:rPr>
        <w:t>-ї кафедри (К3);</w:t>
      </w:r>
    </w:p>
    <w:p w14:paraId="704163B0" w14:textId="77777777" w:rsidR="006B4697" w:rsidRPr="003708B3" w:rsidRDefault="006B4697" w:rsidP="006B4697">
      <w:pPr>
        <w:spacing w:after="0"/>
        <w:jc w:val="both"/>
        <w:rPr>
          <w:rFonts w:ascii="Times New Roman" w:hAnsi="Times New Roman" w:cs="Times New Roman"/>
          <w:sz w:val="28"/>
          <w:szCs w:val="28"/>
        </w:rPr>
      </w:pPr>
      <w:r w:rsidRPr="003708B3">
        <w:rPr>
          <w:rFonts w:ascii="Times New Roman" w:hAnsi="Times New Roman" w:cs="Times New Roman"/>
          <w:i/>
          <w:iCs/>
          <w:sz w:val="28"/>
          <w:szCs w:val="28"/>
        </w:rPr>
        <w:t>Ф</w:t>
      </w:r>
      <w:r w:rsidRPr="003708B3">
        <w:rPr>
          <w:rFonts w:ascii="Times New Roman" w:hAnsi="Times New Roman" w:cs="Times New Roman"/>
          <w:i/>
          <w:iCs/>
          <w:sz w:val="28"/>
          <w:szCs w:val="28"/>
          <w:vertAlign w:val="subscript"/>
        </w:rPr>
        <w:t>Б+К</w:t>
      </w:r>
      <w:r w:rsidRPr="003708B3">
        <w:rPr>
          <w:rFonts w:ascii="Times New Roman" w:hAnsi="Times New Roman" w:cs="Times New Roman"/>
          <w:sz w:val="28"/>
          <w:szCs w:val="28"/>
        </w:rPr>
        <w:t xml:space="preserve"> – фонд оплати праці для забезпечення ставок посадових окладів та погодинної оплати праці НПП та ПП </w:t>
      </w:r>
      <w:r w:rsidRPr="003708B3">
        <w:rPr>
          <w:rFonts w:ascii="Times New Roman" w:hAnsi="Times New Roman" w:cs="Times New Roman"/>
          <w:i/>
          <w:iCs/>
          <w:sz w:val="28"/>
          <w:szCs w:val="28"/>
        </w:rPr>
        <w:t>і</w:t>
      </w:r>
      <w:r w:rsidRPr="003708B3">
        <w:rPr>
          <w:rFonts w:ascii="Times New Roman" w:hAnsi="Times New Roman" w:cs="Times New Roman"/>
          <w:sz w:val="28"/>
          <w:szCs w:val="28"/>
        </w:rPr>
        <w:t xml:space="preserve">-ї кафедри, </w:t>
      </w:r>
      <w:r w:rsidR="008A295C" w:rsidRPr="003708B3">
        <w:rPr>
          <w:rFonts w:ascii="Times New Roman" w:hAnsi="Times New Roman" w:cs="Times New Roman"/>
          <w:sz w:val="28"/>
          <w:szCs w:val="28"/>
        </w:rPr>
        <w:t>який доведений на 01 вересня поточного року</w:t>
      </w:r>
      <w:r w:rsidRPr="003708B3">
        <w:rPr>
          <w:rFonts w:ascii="Times New Roman" w:hAnsi="Times New Roman" w:cs="Times New Roman"/>
          <w:sz w:val="28"/>
          <w:szCs w:val="28"/>
        </w:rPr>
        <w:t>.</w:t>
      </w:r>
    </w:p>
    <w:p w14:paraId="124DE875" w14:textId="77777777" w:rsidR="009D7FA2" w:rsidRPr="009D7FA2" w:rsidRDefault="002D2182" w:rsidP="008A295C">
      <w:pPr>
        <w:spacing w:before="120" w:after="0"/>
        <w:ind w:firstLine="709"/>
        <w:jc w:val="both"/>
        <w:rPr>
          <w:rFonts w:ascii="Times New Roman" w:hAnsi="Times New Roman" w:cs="Times New Roman"/>
          <w:sz w:val="28"/>
          <w:szCs w:val="28"/>
        </w:rPr>
      </w:pPr>
      <w:r w:rsidRPr="003708B3">
        <w:rPr>
          <w:rFonts w:ascii="Times New Roman" w:hAnsi="Times New Roman" w:cs="Times New Roman"/>
          <w:sz w:val="28"/>
          <w:szCs w:val="28"/>
        </w:rPr>
        <w:t>3.</w:t>
      </w:r>
      <w:r w:rsidR="008A295C" w:rsidRPr="003708B3">
        <w:rPr>
          <w:rFonts w:ascii="Times New Roman" w:hAnsi="Times New Roman" w:cs="Times New Roman"/>
          <w:sz w:val="28"/>
          <w:szCs w:val="28"/>
        </w:rPr>
        <w:t>5</w:t>
      </w:r>
      <w:r w:rsidRPr="003708B3">
        <w:rPr>
          <w:rFonts w:ascii="Times New Roman" w:hAnsi="Times New Roman" w:cs="Times New Roman"/>
          <w:sz w:val="28"/>
          <w:szCs w:val="28"/>
        </w:rPr>
        <w:t xml:space="preserve">. </w:t>
      </w:r>
      <w:r w:rsidR="00D018E1" w:rsidRPr="003708B3">
        <w:rPr>
          <w:rFonts w:ascii="Times New Roman" w:hAnsi="Times New Roman" w:cs="Times New Roman"/>
          <w:i/>
          <w:iCs/>
          <w:sz w:val="28"/>
          <w:szCs w:val="28"/>
        </w:rPr>
        <w:t>Р</w:t>
      </w:r>
      <w:r w:rsidR="00D018E1" w:rsidRPr="003708B3">
        <w:rPr>
          <w:rFonts w:ascii="Times New Roman" w:hAnsi="Times New Roman" w:cs="Times New Roman"/>
          <w:i/>
          <w:iCs/>
          <w:sz w:val="28"/>
          <w:szCs w:val="28"/>
          <w:vertAlign w:val="subscript"/>
        </w:rPr>
        <w:t>25</w:t>
      </w:r>
      <w:proofErr w:type="spellStart"/>
      <w:r w:rsidR="00D018E1" w:rsidRPr="003708B3">
        <w:rPr>
          <w:rFonts w:ascii="Times New Roman" w:hAnsi="Times New Roman" w:cs="Times New Roman"/>
          <w:i/>
          <w:iCs/>
          <w:sz w:val="28"/>
          <w:szCs w:val="28"/>
          <w:vertAlign w:val="subscript"/>
          <w:lang w:val="en-US"/>
        </w:rPr>
        <w:t>i</w:t>
      </w:r>
      <w:proofErr w:type="spellEnd"/>
      <w:r w:rsidR="00D018E1" w:rsidRPr="003708B3">
        <w:rPr>
          <w:rFonts w:ascii="Times New Roman" w:hAnsi="Times New Roman" w:cs="Times New Roman"/>
          <w:sz w:val="28"/>
          <w:szCs w:val="28"/>
        </w:rPr>
        <w:t xml:space="preserve"> не доводиться </w:t>
      </w:r>
      <w:r w:rsidR="009D7FA2" w:rsidRPr="003708B3">
        <w:rPr>
          <w:rFonts w:ascii="Times New Roman" w:hAnsi="Times New Roman" w:cs="Times New Roman"/>
          <w:sz w:val="28"/>
          <w:szCs w:val="28"/>
        </w:rPr>
        <w:t>кафедр</w:t>
      </w:r>
      <w:r w:rsidR="00D018E1" w:rsidRPr="003708B3">
        <w:rPr>
          <w:rFonts w:ascii="Times New Roman" w:hAnsi="Times New Roman" w:cs="Times New Roman"/>
          <w:sz w:val="28"/>
          <w:szCs w:val="28"/>
        </w:rPr>
        <w:t>ам</w:t>
      </w:r>
      <w:r w:rsidR="002036F8">
        <w:rPr>
          <w:rFonts w:ascii="Times New Roman" w:hAnsi="Times New Roman" w:cs="Times New Roman"/>
          <w:sz w:val="28"/>
          <w:szCs w:val="28"/>
        </w:rPr>
        <w:t xml:space="preserve">, </w:t>
      </w:r>
      <w:r w:rsidR="002036F8" w:rsidRPr="00863710">
        <w:rPr>
          <w:rFonts w:ascii="Times New Roman" w:hAnsi="Times New Roman" w:cs="Times New Roman"/>
          <w:sz w:val="28"/>
          <w:szCs w:val="28"/>
        </w:rPr>
        <w:t>яким доведено</w:t>
      </w:r>
      <w:r w:rsidR="006B5C9B">
        <w:rPr>
          <w:rFonts w:ascii="Times New Roman" w:hAnsi="Times New Roman" w:cs="Times New Roman"/>
          <w:sz w:val="28"/>
          <w:szCs w:val="28"/>
        </w:rPr>
        <w:t xml:space="preserve"> збільшені</w:t>
      </w:r>
      <w:r w:rsidR="002036F8" w:rsidRPr="00863710">
        <w:rPr>
          <w:rFonts w:ascii="Times New Roman" w:hAnsi="Times New Roman" w:cs="Times New Roman"/>
          <w:sz w:val="28"/>
          <w:szCs w:val="28"/>
        </w:rPr>
        <w:t xml:space="preserve"> фонди оплати праці для забезпечення ставок посадових окладів та погодинної оплати праці НПП та ПП </w:t>
      </w:r>
      <w:bookmarkStart w:id="6" w:name="_Hlk208421387"/>
      <w:r w:rsidR="002036F8" w:rsidRPr="00863710">
        <w:rPr>
          <w:rFonts w:ascii="Times New Roman" w:hAnsi="Times New Roman" w:cs="Times New Roman"/>
          <w:sz w:val="28"/>
          <w:szCs w:val="28"/>
        </w:rPr>
        <w:t>(</w:t>
      </w:r>
      <w:bookmarkStart w:id="7" w:name="_Hlk208503753"/>
      <w:r w:rsidR="002036F8" w:rsidRPr="00863710">
        <w:rPr>
          <w:rFonts w:ascii="Times New Roman" w:hAnsi="Times New Roman" w:cs="Times New Roman"/>
          <w:i/>
          <w:iCs/>
          <w:sz w:val="28"/>
          <w:szCs w:val="28"/>
        </w:rPr>
        <w:t>Ф</w:t>
      </w:r>
      <w:r w:rsidR="002036F8" w:rsidRPr="00863710">
        <w:rPr>
          <w:rFonts w:ascii="Times New Roman" w:hAnsi="Times New Roman" w:cs="Times New Roman"/>
          <w:i/>
          <w:iCs/>
          <w:sz w:val="28"/>
          <w:szCs w:val="28"/>
          <w:vertAlign w:val="subscript"/>
        </w:rPr>
        <w:t>Б+К</w:t>
      </w:r>
      <w:bookmarkEnd w:id="7"/>
      <w:r w:rsidR="002036F8" w:rsidRPr="00863710">
        <w:rPr>
          <w:rFonts w:ascii="Times New Roman" w:hAnsi="Times New Roman" w:cs="Times New Roman"/>
          <w:sz w:val="28"/>
          <w:szCs w:val="28"/>
        </w:rPr>
        <w:t>)</w:t>
      </w:r>
      <w:bookmarkEnd w:id="6"/>
      <w:r w:rsidR="002036F8" w:rsidRPr="00863710">
        <w:rPr>
          <w:rFonts w:ascii="Times New Roman" w:hAnsi="Times New Roman" w:cs="Times New Roman"/>
          <w:sz w:val="28"/>
          <w:szCs w:val="28"/>
        </w:rPr>
        <w:t xml:space="preserve"> </w:t>
      </w:r>
      <w:r w:rsidR="002036F8">
        <w:rPr>
          <w:rFonts w:ascii="Times New Roman" w:hAnsi="Times New Roman" w:cs="Times New Roman"/>
          <w:sz w:val="28"/>
          <w:szCs w:val="28"/>
        </w:rPr>
        <w:t xml:space="preserve">або </w:t>
      </w:r>
      <w:r w:rsidR="002036F8" w:rsidRPr="00863710">
        <w:rPr>
          <w:rFonts w:ascii="Times New Roman" w:hAnsi="Times New Roman" w:cs="Times New Roman"/>
          <w:sz w:val="28"/>
          <w:szCs w:val="28"/>
        </w:rPr>
        <w:t xml:space="preserve">зменшені </w:t>
      </w:r>
      <w:r w:rsidR="002036F8">
        <w:rPr>
          <w:rFonts w:ascii="Times New Roman" w:hAnsi="Times New Roman" w:cs="Times New Roman"/>
          <w:sz w:val="28"/>
          <w:szCs w:val="28"/>
        </w:rPr>
        <w:t>менше</w:t>
      </w:r>
      <w:r w:rsidR="002036F8" w:rsidRPr="00863710">
        <w:rPr>
          <w:rFonts w:ascii="Times New Roman" w:hAnsi="Times New Roman" w:cs="Times New Roman"/>
          <w:sz w:val="28"/>
          <w:szCs w:val="28"/>
        </w:rPr>
        <w:t xml:space="preserve"> ніж на 25% у порівнянні з</w:t>
      </w:r>
      <w:r w:rsidR="002036F8">
        <w:rPr>
          <w:rFonts w:ascii="Times New Roman" w:hAnsi="Times New Roman" w:cs="Times New Roman"/>
          <w:sz w:val="28"/>
          <w:szCs w:val="28"/>
        </w:rPr>
        <w:t xml:space="preserve"> фондом </w:t>
      </w:r>
      <w:r w:rsidR="002036F8" w:rsidRPr="00863710">
        <w:rPr>
          <w:rFonts w:ascii="Times New Roman" w:hAnsi="Times New Roman" w:cs="Times New Roman"/>
          <w:i/>
          <w:iCs/>
          <w:sz w:val="28"/>
          <w:szCs w:val="28"/>
        </w:rPr>
        <w:t>Ф</w:t>
      </w:r>
      <w:r w:rsidR="002036F8" w:rsidRPr="00863710">
        <w:rPr>
          <w:rFonts w:ascii="Times New Roman" w:hAnsi="Times New Roman" w:cs="Times New Roman"/>
          <w:i/>
          <w:iCs/>
          <w:sz w:val="28"/>
          <w:szCs w:val="28"/>
          <w:vertAlign w:val="subscript"/>
        </w:rPr>
        <w:t>Б+К</w:t>
      </w:r>
      <w:r w:rsidR="00DA31C0">
        <w:rPr>
          <w:rFonts w:ascii="Times New Roman" w:hAnsi="Times New Roman" w:cs="Times New Roman"/>
          <w:sz w:val="28"/>
          <w:szCs w:val="28"/>
        </w:rPr>
        <w:t xml:space="preserve">, </w:t>
      </w:r>
      <w:r w:rsidR="002036F8">
        <w:rPr>
          <w:rFonts w:ascii="Times New Roman" w:hAnsi="Times New Roman" w:cs="Times New Roman"/>
          <w:sz w:val="28"/>
          <w:szCs w:val="28"/>
        </w:rPr>
        <w:t xml:space="preserve">доведеним </w:t>
      </w:r>
      <w:r w:rsidR="002036F8" w:rsidRPr="002562D3">
        <w:rPr>
          <w:rFonts w:ascii="Times New Roman" w:hAnsi="Times New Roman" w:cs="Times New Roman"/>
          <w:sz w:val="28"/>
          <w:szCs w:val="28"/>
        </w:rPr>
        <w:t>на</w:t>
      </w:r>
      <w:r w:rsidR="00D018E1">
        <w:rPr>
          <w:rFonts w:ascii="Times New Roman" w:hAnsi="Times New Roman" w:cs="Times New Roman"/>
          <w:sz w:val="28"/>
          <w:szCs w:val="28"/>
        </w:rPr>
        <w:t xml:space="preserve"> 2024/2025 навчальний рік</w:t>
      </w:r>
      <w:r w:rsidR="002036F8" w:rsidRPr="00863710">
        <w:rPr>
          <w:rFonts w:ascii="Times New Roman" w:hAnsi="Times New Roman" w:cs="Times New Roman"/>
          <w:sz w:val="28"/>
          <w:szCs w:val="28"/>
        </w:rPr>
        <w:t>.</w:t>
      </w:r>
    </w:p>
    <w:p w14:paraId="51DB9463" w14:textId="77777777" w:rsidR="000B14D2" w:rsidRDefault="002D2182" w:rsidP="00254364">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3.</w:t>
      </w:r>
      <w:r w:rsidR="008A295C">
        <w:rPr>
          <w:rFonts w:ascii="Times New Roman" w:hAnsi="Times New Roman" w:cs="Times New Roman"/>
          <w:sz w:val="28"/>
          <w:szCs w:val="28"/>
        </w:rPr>
        <w:t>6</w:t>
      </w:r>
      <w:r>
        <w:rPr>
          <w:rFonts w:ascii="Times New Roman" w:hAnsi="Times New Roman" w:cs="Times New Roman"/>
          <w:sz w:val="28"/>
          <w:szCs w:val="28"/>
        </w:rPr>
        <w:t xml:space="preserve">. </w:t>
      </w:r>
      <w:r w:rsidR="00254364" w:rsidRPr="00E87A8D">
        <w:rPr>
          <w:rFonts w:ascii="Times New Roman" w:hAnsi="Times New Roman" w:cs="Times New Roman"/>
          <w:sz w:val="28"/>
          <w:szCs w:val="28"/>
        </w:rPr>
        <w:t xml:space="preserve">Залишок коштів резервного фонду </w:t>
      </w:r>
      <w:r w:rsidR="000B14D2" w:rsidRPr="00254364">
        <w:rPr>
          <w:rFonts w:ascii="Times New Roman" w:hAnsi="Times New Roman" w:cs="Times New Roman"/>
          <w:i/>
          <w:iCs/>
          <w:sz w:val="28"/>
          <w:szCs w:val="28"/>
        </w:rPr>
        <w:t>Р</w:t>
      </w:r>
      <w:r w:rsidR="000B14D2" w:rsidRPr="00254364">
        <w:rPr>
          <w:rFonts w:ascii="Times New Roman" w:hAnsi="Times New Roman" w:cs="Times New Roman"/>
          <w:i/>
          <w:iCs/>
          <w:sz w:val="28"/>
          <w:szCs w:val="28"/>
          <w:vertAlign w:val="subscript"/>
        </w:rPr>
        <w:t>З</w:t>
      </w:r>
      <w:r w:rsidR="000B14D2" w:rsidRPr="00254364">
        <w:rPr>
          <w:rFonts w:ascii="Times New Roman" w:hAnsi="Times New Roman" w:cs="Times New Roman"/>
          <w:i/>
          <w:iCs/>
          <w:sz w:val="28"/>
          <w:szCs w:val="28"/>
        </w:rPr>
        <w:t xml:space="preserve"> = Р - Р</w:t>
      </w:r>
      <w:r w:rsidR="000B14D2" w:rsidRPr="00254364">
        <w:rPr>
          <w:rFonts w:ascii="Times New Roman" w:hAnsi="Times New Roman" w:cs="Times New Roman"/>
          <w:i/>
          <w:iCs/>
          <w:sz w:val="28"/>
          <w:szCs w:val="28"/>
          <w:vertAlign w:val="subscript"/>
        </w:rPr>
        <w:t>25</w:t>
      </w:r>
      <w:r w:rsidR="00254364">
        <w:rPr>
          <w:rFonts w:ascii="Times New Roman" w:hAnsi="Times New Roman" w:cs="Times New Roman"/>
          <w:sz w:val="28"/>
          <w:szCs w:val="28"/>
        </w:rPr>
        <w:t xml:space="preserve"> </w:t>
      </w:r>
      <w:r w:rsidR="00254364" w:rsidRPr="00E87A8D">
        <w:rPr>
          <w:rFonts w:ascii="Times New Roman" w:hAnsi="Times New Roman" w:cs="Times New Roman"/>
          <w:sz w:val="28"/>
          <w:szCs w:val="28"/>
        </w:rPr>
        <w:t>на кінець календарного та/або навчального року розподіляється між</w:t>
      </w:r>
      <w:r w:rsidR="007B04A4">
        <w:rPr>
          <w:rFonts w:ascii="Times New Roman" w:hAnsi="Times New Roman" w:cs="Times New Roman"/>
          <w:sz w:val="28"/>
          <w:szCs w:val="28"/>
        </w:rPr>
        <w:t xml:space="preserve"> усіма</w:t>
      </w:r>
      <w:r w:rsidR="00254364" w:rsidRPr="00E87A8D">
        <w:rPr>
          <w:rFonts w:ascii="Times New Roman" w:hAnsi="Times New Roman" w:cs="Times New Roman"/>
          <w:sz w:val="28"/>
          <w:szCs w:val="28"/>
        </w:rPr>
        <w:t xml:space="preserve"> кафедрами</w:t>
      </w:r>
      <w:r w:rsidR="007B04A4">
        <w:rPr>
          <w:rFonts w:ascii="Times New Roman" w:hAnsi="Times New Roman" w:cs="Times New Roman"/>
          <w:sz w:val="28"/>
          <w:szCs w:val="28"/>
        </w:rPr>
        <w:t xml:space="preserve"> університету</w:t>
      </w:r>
      <w:r w:rsidR="00254364" w:rsidRPr="00E87A8D">
        <w:rPr>
          <w:rFonts w:ascii="Times New Roman" w:hAnsi="Times New Roman" w:cs="Times New Roman"/>
          <w:sz w:val="28"/>
          <w:szCs w:val="28"/>
        </w:rPr>
        <w:t xml:space="preserve"> і використовується для преміювання НПП та ПП кафедр</w:t>
      </w:r>
      <w:r w:rsidR="00254364">
        <w:rPr>
          <w:rFonts w:ascii="Times New Roman" w:hAnsi="Times New Roman" w:cs="Times New Roman"/>
          <w:sz w:val="28"/>
          <w:szCs w:val="28"/>
        </w:rPr>
        <w:t>.</w:t>
      </w:r>
    </w:p>
    <w:p w14:paraId="6FD88988" w14:textId="77777777" w:rsidR="008A295C" w:rsidRDefault="008A295C" w:rsidP="008A295C">
      <w:pPr>
        <w:spacing w:after="0"/>
        <w:ind w:firstLine="709"/>
        <w:jc w:val="both"/>
        <w:rPr>
          <w:rFonts w:ascii="Times New Roman" w:hAnsi="Times New Roman" w:cs="Times New Roman"/>
          <w:sz w:val="28"/>
          <w:szCs w:val="28"/>
        </w:rPr>
      </w:pPr>
    </w:p>
    <w:p w14:paraId="61211200" w14:textId="66A0282B" w:rsidR="008A295C" w:rsidRDefault="008A295C" w:rsidP="008A295C">
      <w:pPr>
        <w:spacing w:after="0"/>
        <w:ind w:firstLine="709"/>
        <w:jc w:val="both"/>
        <w:rPr>
          <w:rFonts w:ascii="Times New Roman" w:hAnsi="Times New Roman" w:cs="Times New Roman"/>
          <w:sz w:val="28"/>
          <w:szCs w:val="28"/>
        </w:rPr>
      </w:pPr>
    </w:p>
    <w:p w14:paraId="4CBC83E8" w14:textId="77777777" w:rsidR="00305C86" w:rsidRPr="00305C86" w:rsidRDefault="00104863" w:rsidP="00305C86">
      <w:pPr>
        <w:spacing w:after="0"/>
        <w:ind w:firstLine="709"/>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4. </w:t>
      </w:r>
      <w:r w:rsidR="00305C86" w:rsidRPr="00305C86">
        <w:rPr>
          <w:rFonts w:ascii="Times New Roman" w:hAnsi="Times New Roman" w:cs="Times New Roman"/>
          <w:b/>
          <w:bCs/>
          <w:sz w:val="28"/>
          <w:szCs w:val="28"/>
        </w:rPr>
        <w:t>Прикінцеві положення</w:t>
      </w:r>
    </w:p>
    <w:p w14:paraId="771D496C" w14:textId="77777777" w:rsidR="00601CF2" w:rsidRDefault="00305C86" w:rsidP="00601CF2">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4</w:t>
      </w:r>
      <w:r w:rsidR="00601CF2">
        <w:rPr>
          <w:rFonts w:ascii="Times New Roman" w:hAnsi="Times New Roman" w:cs="Times New Roman"/>
          <w:sz w:val="28"/>
          <w:szCs w:val="28"/>
        </w:rPr>
        <w:t>.</w:t>
      </w:r>
      <w:r>
        <w:rPr>
          <w:rFonts w:ascii="Times New Roman" w:hAnsi="Times New Roman" w:cs="Times New Roman"/>
          <w:sz w:val="28"/>
          <w:szCs w:val="28"/>
        </w:rPr>
        <w:t>1</w:t>
      </w:r>
      <w:r w:rsidR="00601CF2">
        <w:rPr>
          <w:rFonts w:ascii="Times New Roman" w:hAnsi="Times New Roman" w:cs="Times New Roman"/>
          <w:sz w:val="28"/>
          <w:szCs w:val="28"/>
        </w:rPr>
        <w:t xml:space="preserve">. Доведений фонд </w:t>
      </w:r>
      <w:r w:rsidR="00601CF2" w:rsidRPr="00863710">
        <w:rPr>
          <w:rFonts w:ascii="Times New Roman" w:hAnsi="Times New Roman" w:cs="Times New Roman"/>
          <w:sz w:val="28"/>
          <w:szCs w:val="28"/>
        </w:rPr>
        <w:t>оплати праці для забезпечення ставок посадових окладів</w:t>
      </w:r>
      <w:r w:rsidR="00601CF2" w:rsidRPr="003527FB">
        <w:rPr>
          <w:rFonts w:ascii="Times New Roman" w:hAnsi="Times New Roman" w:cs="Times New Roman"/>
          <w:sz w:val="28"/>
          <w:szCs w:val="28"/>
        </w:rPr>
        <w:t xml:space="preserve"> </w:t>
      </w:r>
      <w:r w:rsidR="00601CF2" w:rsidRPr="00863710">
        <w:rPr>
          <w:rFonts w:ascii="Times New Roman" w:hAnsi="Times New Roman" w:cs="Times New Roman"/>
          <w:sz w:val="28"/>
          <w:szCs w:val="28"/>
        </w:rPr>
        <w:t>та погодинної оплати праці НПП та ПП (</w:t>
      </w:r>
      <w:r w:rsidR="00601CF2" w:rsidRPr="00863710">
        <w:rPr>
          <w:rFonts w:ascii="Times New Roman" w:hAnsi="Times New Roman" w:cs="Times New Roman"/>
          <w:i/>
          <w:iCs/>
          <w:sz w:val="28"/>
          <w:szCs w:val="28"/>
        </w:rPr>
        <w:t>Ф</w:t>
      </w:r>
      <w:r w:rsidR="00601CF2" w:rsidRPr="00863710">
        <w:rPr>
          <w:rFonts w:ascii="Times New Roman" w:hAnsi="Times New Roman" w:cs="Times New Roman"/>
          <w:i/>
          <w:iCs/>
          <w:sz w:val="28"/>
          <w:szCs w:val="28"/>
          <w:vertAlign w:val="subscript"/>
        </w:rPr>
        <w:t>Б+К</w:t>
      </w:r>
      <w:r w:rsidR="00601CF2" w:rsidRPr="00863710">
        <w:rPr>
          <w:rFonts w:ascii="Times New Roman" w:hAnsi="Times New Roman" w:cs="Times New Roman"/>
          <w:sz w:val="28"/>
          <w:szCs w:val="28"/>
        </w:rPr>
        <w:t>)</w:t>
      </w:r>
      <w:r w:rsidR="00601CF2">
        <w:rPr>
          <w:rFonts w:ascii="Times New Roman" w:hAnsi="Times New Roman" w:cs="Times New Roman"/>
          <w:sz w:val="28"/>
          <w:szCs w:val="28"/>
        </w:rPr>
        <w:t xml:space="preserve"> кафедри не може </w:t>
      </w:r>
      <w:r w:rsidR="00601CF2" w:rsidRPr="00601CF2">
        <w:rPr>
          <w:rFonts w:ascii="Times New Roman" w:hAnsi="Times New Roman" w:cs="Times New Roman"/>
          <w:sz w:val="28"/>
          <w:szCs w:val="28"/>
        </w:rPr>
        <w:t>бути</w:t>
      </w:r>
      <w:r w:rsidR="00601CF2">
        <w:rPr>
          <w:rFonts w:ascii="Times New Roman" w:hAnsi="Times New Roman" w:cs="Times New Roman"/>
          <w:sz w:val="28"/>
          <w:szCs w:val="28"/>
        </w:rPr>
        <w:t xml:space="preserve"> </w:t>
      </w:r>
      <w:r w:rsidR="00601CF2" w:rsidRPr="00601CF2">
        <w:rPr>
          <w:rFonts w:ascii="Times New Roman" w:hAnsi="Times New Roman" w:cs="Times New Roman"/>
          <w:sz w:val="28"/>
          <w:szCs w:val="28"/>
        </w:rPr>
        <w:t>меншим, ніж той, що забезпечить</w:t>
      </w:r>
      <w:r w:rsidR="00601CF2">
        <w:rPr>
          <w:rFonts w:ascii="Times New Roman" w:hAnsi="Times New Roman" w:cs="Times New Roman"/>
          <w:sz w:val="28"/>
          <w:szCs w:val="28"/>
        </w:rPr>
        <w:t xml:space="preserve"> </w:t>
      </w:r>
      <w:r w:rsidR="00601CF2" w:rsidRPr="00601CF2">
        <w:rPr>
          <w:rFonts w:ascii="Times New Roman" w:hAnsi="Times New Roman" w:cs="Times New Roman"/>
          <w:sz w:val="28"/>
          <w:szCs w:val="28"/>
        </w:rPr>
        <w:t>фінансування повного обсягу</w:t>
      </w:r>
      <w:r w:rsidR="00601CF2">
        <w:rPr>
          <w:rFonts w:ascii="Times New Roman" w:hAnsi="Times New Roman" w:cs="Times New Roman"/>
          <w:sz w:val="28"/>
          <w:szCs w:val="28"/>
        </w:rPr>
        <w:t xml:space="preserve"> </w:t>
      </w:r>
      <w:r w:rsidR="00601CF2" w:rsidRPr="00601CF2">
        <w:rPr>
          <w:rFonts w:ascii="Times New Roman" w:hAnsi="Times New Roman" w:cs="Times New Roman"/>
          <w:sz w:val="28"/>
          <w:szCs w:val="28"/>
        </w:rPr>
        <w:t>навчального навантаження</w:t>
      </w:r>
      <w:r w:rsidR="009832DB">
        <w:rPr>
          <w:rFonts w:ascii="Times New Roman" w:hAnsi="Times New Roman" w:cs="Times New Roman"/>
          <w:sz w:val="28"/>
          <w:szCs w:val="28"/>
        </w:rPr>
        <w:t xml:space="preserve"> з урахуванням однієї середньої</w:t>
      </w:r>
      <w:r w:rsidR="00601CF2" w:rsidRPr="00601CF2">
        <w:rPr>
          <w:rFonts w:ascii="Times New Roman" w:hAnsi="Times New Roman" w:cs="Times New Roman"/>
          <w:sz w:val="28"/>
          <w:szCs w:val="28"/>
        </w:rPr>
        <w:t xml:space="preserve"> </w:t>
      </w:r>
      <w:r w:rsidR="00601CF2">
        <w:rPr>
          <w:rFonts w:ascii="Times New Roman" w:hAnsi="Times New Roman" w:cs="Times New Roman"/>
          <w:sz w:val="28"/>
          <w:szCs w:val="28"/>
        </w:rPr>
        <w:t>(з окладом 21512 грн.)</w:t>
      </w:r>
      <w:r w:rsidR="00601CF2" w:rsidRPr="00FD61BE">
        <w:rPr>
          <w:rFonts w:ascii="Times New Roman" w:hAnsi="Times New Roman" w:cs="Times New Roman"/>
          <w:sz w:val="28"/>
          <w:szCs w:val="28"/>
        </w:rPr>
        <w:t xml:space="preserve"> </w:t>
      </w:r>
      <w:r w:rsidR="009832DB" w:rsidRPr="00FD61BE">
        <w:rPr>
          <w:rFonts w:ascii="Times New Roman" w:hAnsi="Times New Roman" w:cs="Times New Roman"/>
          <w:sz w:val="28"/>
          <w:szCs w:val="28"/>
        </w:rPr>
        <w:t>ставк</w:t>
      </w:r>
      <w:r w:rsidR="009832DB">
        <w:rPr>
          <w:rFonts w:ascii="Times New Roman" w:hAnsi="Times New Roman" w:cs="Times New Roman"/>
          <w:sz w:val="28"/>
          <w:szCs w:val="28"/>
        </w:rPr>
        <w:t xml:space="preserve">и </w:t>
      </w:r>
      <w:r w:rsidR="00601CF2">
        <w:rPr>
          <w:rFonts w:ascii="Times New Roman" w:hAnsi="Times New Roman" w:cs="Times New Roman"/>
          <w:sz w:val="28"/>
          <w:szCs w:val="28"/>
        </w:rPr>
        <w:t>по кафедрі.</w:t>
      </w:r>
    </w:p>
    <w:p w14:paraId="3996B4E3" w14:textId="77777777" w:rsidR="003527FB" w:rsidRPr="003527FB" w:rsidRDefault="00305C86" w:rsidP="00A454D8">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4</w:t>
      </w:r>
      <w:r w:rsidR="00254364">
        <w:rPr>
          <w:rFonts w:ascii="Times New Roman" w:hAnsi="Times New Roman" w:cs="Times New Roman"/>
          <w:sz w:val="28"/>
          <w:szCs w:val="28"/>
        </w:rPr>
        <w:t>.</w:t>
      </w:r>
      <w:r>
        <w:rPr>
          <w:rFonts w:ascii="Times New Roman" w:hAnsi="Times New Roman" w:cs="Times New Roman"/>
          <w:sz w:val="28"/>
          <w:szCs w:val="28"/>
        </w:rPr>
        <w:t>2</w:t>
      </w:r>
      <w:r w:rsidR="00254364">
        <w:rPr>
          <w:rFonts w:ascii="Times New Roman" w:hAnsi="Times New Roman" w:cs="Times New Roman"/>
          <w:sz w:val="28"/>
          <w:szCs w:val="28"/>
        </w:rPr>
        <w:t xml:space="preserve">. </w:t>
      </w:r>
      <w:r w:rsidR="003527FB">
        <w:rPr>
          <w:rFonts w:ascii="Times New Roman" w:hAnsi="Times New Roman" w:cs="Times New Roman"/>
          <w:sz w:val="28"/>
          <w:szCs w:val="28"/>
        </w:rPr>
        <w:t xml:space="preserve">Фонд </w:t>
      </w:r>
      <w:r w:rsidR="003527FB" w:rsidRPr="00863710">
        <w:rPr>
          <w:rFonts w:ascii="Times New Roman" w:hAnsi="Times New Roman" w:cs="Times New Roman"/>
          <w:sz w:val="28"/>
          <w:szCs w:val="28"/>
        </w:rPr>
        <w:t>оплати праці для забезпечення ставок посадових окладів</w:t>
      </w:r>
      <w:r w:rsidR="003527FB" w:rsidRPr="003527FB">
        <w:rPr>
          <w:rFonts w:ascii="Times New Roman" w:hAnsi="Times New Roman" w:cs="Times New Roman"/>
          <w:sz w:val="28"/>
          <w:szCs w:val="28"/>
        </w:rPr>
        <w:t xml:space="preserve"> </w:t>
      </w:r>
      <w:r w:rsidR="003527FB" w:rsidRPr="00863710">
        <w:rPr>
          <w:rFonts w:ascii="Times New Roman" w:hAnsi="Times New Roman" w:cs="Times New Roman"/>
          <w:sz w:val="28"/>
          <w:szCs w:val="28"/>
        </w:rPr>
        <w:t>та погодинної оплати праці НПП та ПП (</w:t>
      </w:r>
      <w:bookmarkStart w:id="8" w:name="_Hlk208504068"/>
      <w:r w:rsidR="003527FB" w:rsidRPr="00863710">
        <w:rPr>
          <w:rFonts w:ascii="Times New Roman" w:hAnsi="Times New Roman" w:cs="Times New Roman"/>
          <w:i/>
          <w:iCs/>
          <w:sz w:val="28"/>
          <w:szCs w:val="28"/>
        </w:rPr>
        <w:t>Ф</w:t>
      </w:r>
      <w:r w:rsidR="003527FB" w:rsidRPr="00863710">
        <w:rPr>
          <w:rFonts w:ascii="Times New Roman" w:hAnsi="Times New Roman" w:cs="Times New Roman"/>
          <w:i/>
          <w:iCs/>
          <w:sz w:val="28"/>
          <w:szCs w:val="28"/>
          <w:vertAlign w:val="subscript"/>
        </w:rPr>
        <w:t>Б+К</w:t>
      </w:r>
      <w:bookmarkEnd w:id="8"/>
      <w:r w:rsidR="003527FB" w:rsidRPr="00863710">
        <w:rPr>
          <w:rFonts w:ascii="Times New Roman" w:hAnsi="Times New Roman" w:cs="Times New Roman"/>
          <w:sz w:val="28"/>
          <w:szCs w:val="28"/>
        </w:rPr>
        <w:t>)</w:t>
      </w:r>
      <w:r w:rsidR="003527FB">
        <w:rPr>
          <w:rFonts w:ascii="Times New Roman" w:hAnsi="Times New Roman" w:cs="Times New Roman"/>
          <w:sz w:val="28"/>
          <w:szCs w:val="28"/>
        </w:rPr>
        <w:t xml:space="preserve"> кафедри, який відповідно до п. 3.5 </w:t>
      </w:r>
      <w:r w:rsidR="00601CF2">
        <w:rPr>
          <w:rFonts w:ascii="Times New Roman" w:hAnsi="Times New Roman" w:cs="Times New Roman"/>
          <w:sz w:val="28"/>
          <w:szCs w:val="28"/>
        </w:rPr>
        <w:t xml:space="preserve">Порядку ФФОП </w:t>
      </w:r>
      <w:r w:rsidR="003527FB">
        <w:rPr>
          <w:rFonts w:ascii="Times New Roman" w:hAnsi="Times New Roman" w:cs="Times New Roman"/>
          <w:sz w:val="28"/>
          <w:szCs w:val="28"/>
        </w:rPr>
        <w:t xml:space="preserve">встановлюється з 01 листопада поточного року не може бути меншим ніж </w:t>
      </w:r>
      <w:r w:rsidR="003527FB" w:rsidRPr="00863710">
        <w:rPr>
          <w:rFonts w:ascii="Times New Roman" w:hAnsi="Times New Roman" w:cs="Times New Roman"/>
          <w:i/>
          <w:iCs/>
          <w:sz w:val="28"/>
          <w:szCs w:val="28"/>
        </w:rPr>
        <w:t>Ф</w:t>
      </w:r>
      <w:r w:rsidR="003527FB" w:rsidRPr="00863710">
        <w:rPr>
          <w:rFonts w:ascii="Times New Roman" w:hAnsi="Times New Roman" w:cs="Times New Roman"/>
          <w:i/>
          <w:iCs/>
          <w:sz w:val="28"/>
          <w:szCs w:val="28"/>
          <w:vertAlign w:val="subscript"/>
        </w:rPr>
        <w:t>Б+К</w:t>
      </w:r>
      <w:r w:rsidR="003527FB">
        <w:rPr>
          <w:rFonts w:ascii="Times New Roman" w:hAnsi="Times New Roman" w:cs="Times New Roman"/>
          <w:sz w:val="28"/>
          <w:szCs w:val="28"/>
        </w:rPr>
        <w:t>, який доведений на 01 вересня поточного року</w:t>
      </w:r>
      <w:r w:rsidR="00254364">
        <w:rPr>
          <w:rFonts w:ascii="Times New Roman" w:hAnsi="Times New Roman" w:cs="Times New Roman"/>
          <w:sz w:val="28"/>
          <w:szCs w:val="28"/>
        </w:rPr>
        <w:t xml:space="preserve">, за виключенням випадку, передбаченого п. 3.6 </w:t>
      </w:r>
      <w:r w:rsidR="00601CF2">
        <w:rPr>
          <w:rFonts w:ascii="Times New Roman" w:hAnsi="Times New Roman" w:cs="Times New Roman"/>
          <w:sz w:val="28"/>
          <w:szCs w:val="28"/>
        </w:rPr>
        <w:t>Порядку ФФОП</w:t>
      </w:r>
      <w:r w:rsidR="00254364">
        <w:rPr>
          <w:rFonts w:ascii="Times New Roman" w:hAnsi="Times New Roman" w:cs="Times New Roman"/>
          <w:sz w:val="28"/>
          <w:szCs w:val="28"/>
        </w:rPr>
        <w:t>.</w:t>
      </w:r>
    </w:p>
    <w:p w14:paraId="65A63DA8" w14:textId="77777777" w:rsidR="003527FB" w:rsidRDefault="00305C86" w:rsidP="00A454D8">
      <w:pPr>
        <w:spacing w:before="120" w:after="0"/>
        <w:ind w:firstLine="709"/>
        <w:jc w:val="both"/>
        <w:rPr>
          <w:rFonts w:ascii="Times New Roman" w:hAnsi="Times New Roman" w:cs="Times New Roman"/>
          <w:sz w:val="28"/>
          <w:szCs w:val="28"/>
        </w:rPr>
      </w:pPr>
      <w:r>
        <w:rPr>
          <w:rFonts w:ascii="Times New Roman" w:hAnsi="Times New Roman" w:cs="Times New Roman"/>
          <w:sz w:val="28"/>
          <w:szCs w:val="28"/>
        </w:rPr>
        <w:t>4</w:t>
      </w:r>
      <w:r w:rsidR="00254364">
        <w:rPr>
          <w:rFonts w:ascii="Times New Roman" w:hAnsi="Times New Roman" w:cs="Times New Roman"/>
          <w:sz w:val="28"/>
          <w:szCs w:val="28"/>
        </w:rPr>
        <w:t>.</w:t>
      </w:r>
      <w:r>
        <w:rPr>
          <w:rFonts w:ascii="Times New Roman" w:hAnsi="Times New Roman" w:cs="Times New Roman"/>
          <w:sz w:val="28"/>
          <w:szCs w:val="28"/>
        </w:rPr>
        <w:t>3</w:t>
      </w:r>
      <w:r w:rsidR="00254364">
        <w:rPr>
          <w:rFonts w:ascii="Times New Roman" w:hAnsi="Times New Roman" w:cs="Times New Roman"/>
          <w:sz w:val="28"/>
          <w:szCs w:val="28"/>
        </w:rPr>
        <w:t xml:space="preserve">. </w:t>
      </w:r>
      <w:r w:rsidR="00A90364">
        <w:rPr>
          <w:rFonts w:ascii="Times New Roman" w:hAnsi="Times New Roman" w:cs="Times New Roman"/>
          <w:sz w:val="28"/>
          <w:szCs w:val="28"/>
        </w:rPr>
        <w:t>У випадку</w:t>
      </w:r>
      <w:r w:rsidR="00F90C37">
        <w:rPr>
          <w:rFonts w:ascii="Times New Roman" w:hAnsi="Times New Roman" w:cs="Times New Roman"/>
          <w:sz w:val="28"/>
          <w:szCs w:val="28"/>
        </w:rPr>
        <w:t xml:space="preserve"> гострої</w:t>
      </w:r>
      <w:r w:rsidR="00A90364">
        <w:rPr>
          <w:rFonts w:ascii="Times New Roman" w:hAnsi="Times New Roman" w:cs="Times New Roman"/>
          <w:sz w:val="28"/>
          <w:szCs w:val="28"/>
        </w:rPr>
        <w:t xml:space="preserve"> виробничої необхідності, як виняток, д</w:t>
      </w:r>
      <w:r w:rsidR="00254364">
        <w:rPr>
          <w:rFonts w:ascii="Times New Roman" w:hAnsi="Times New Roman" w:cs="Times New Roman"/>
          <w:sz w:val="28"/>
          <w:szCs w:val="28"/>
        </w:rPr>
        <w:t xml:space="preserve">опускається перерозподіл фондів </w:t>
      </w:r>
      <w:r w:rsidR="00254364" w:rsidRPr="00254364">
        <w:rPr>
          <w:rFonts w:ascii="Times New Roman" w:hAnsi="Times New Roman" w:cs="Times New Roman"/>
          <w:sz w:val="28"/>
          <w:szCs w:val="28"/>
        </w:rPr>
        <w:t>оплати праці для забезпечення ставок посадових окладів та погодинної оплати праці НПП та ПП (</w:t>
      </w:r>
      <w:r w:rsidR="00254364" w:rsidRPr="00F90C37">
        <w:rPr>
          <w:rFonts w:ascii="Times New Roman" w:hAnsi="Times New Roman" w:cs="Times New Roman"/>
          <w:i/>
          <w:iCs/>
          <w:sz w:val="28"/>
          <w:szCs w:val="28"/>
        </w:rPr>
        <w:t>Ф</w:t>
      </w:r>
      <w:r w:rsidR="00254364" w:rsidRPr="00F90C37">
        <w:rPr>
          <w:rFonts w:ascii="Times New Roman" w:hAnsi="Times New Roman" w:cs="Times New Roman"/>
          <w:i/>
          <w:iCs/>
          <w:sz w:val="28"/>
          <w:szCs w:val="28"/>
          <w:vertAlign w:val="subscript"/>
        </w:rPr>
        <w:t>Б+К</w:t>
      </w:r>
      <w:r w:rsidR="00254364" w:rsidRPr="00254364">
        <w:rPr>
          <w:rFonts w:ascii="Times New Roman" w:hAnsi="Times New Roman" w:cs="Times New Roman"/>
          <w:sz w:val="28"/>
          <w:szCs w:val="28"/>
        </w:rPr>
        <w:t>) кафедр</w:t>
      </w:r>
      <w:r w:rsidR="00254364">
        <w:rPr>
          <w:rFonts w:ascii="Times New Roman" w:hAnsi="Times New Roman" w:cs="Times New Roman"/>
          <w:sz w:val="28"/>
          <w:szCs w:val="28"/>
        </w:rPr>
        <w:t xml:space="preserve"> в межах </w:t>
      </w:r>
      <w:r w:rsidR="00A90364">
        <w:rPr>
          <w:rFonts w:ascii="Times New Roman" w:hAnsi="Times New Roman" w:cs="Times New Roman"/>
          <w:sz w:val="28"/>
          <w:szCs w:val="28"/>
        </w:rPr>
        <w:t xml:space="preserve">одного </w:t>
      </w:r>
      <w:r w:rsidR="00254364">
        <w:rPr>
          <w:rFonts w:ascii="Times New Roman" w:hAnsi="Times New Roman" w:cs="Times New Roman"/>
          <w:sz w:val="28"/>
          <w:szCs w:val="28"/>
        </w:rPr>
        <w:t>факультету/навчально-наукового інституту</w:t>
      </w:r>
      <w:r w:rsidR="00A90364">
        <w:rPr>
          <w:rFonts w:ascii="Times New Roman" w:hAnsi="Times New Roman" w:cs="Times New Roman"/>
          <w:sz w:val="28"/>
          <w:szCs w:val="28"/>
        </w:rPr>
        <w:t xml:space="preserve"> за службовою запискою на ім’я Першого проректора</w:t>
      </w:r>
      <w:r w:rsidR="00F90C37">
        <w:rPr>
          <w:rFonts w:ascii="Times New Roman" w:hAnsi="Times New Roman" w:cs="Times New Roman"/>
          <w:sz w:val="28"/>
          <w:szCs w:val="28"/>
        </w:rPr>
        <w:t xml:space="preserve"> з обов’язковим погодженням усіма завідувачами кафедр, яких стосується такий перерозподіл.</w:t>
      </w:r>
    </w:p>
    <w:p w14:paraId="35984407" w14:textId="77777777" w:rsidR="00F90C37" w:rsidRDefault="00F90C37">
      <w:pPr>
        <w:rPr>
          <w:rFonts w:ascii="Times New Roman" w:hAnsi="Times New Roman" w:cs="Times New Roman"/>
          <w:sz w:val="28"/>
          <w:szCs w:val="28"/>
        </w:rPr>
      </w:pPr>
      <w:r>
        <w:rPr>
          <w:rFonts w:ascii="Times New Roman" w:hAnsi="Times New Roman" w:cs="Times New Roman"/>
          <w:sz w:val="28"/>
          <w:szCs w:val="28"/>
        </w:rPr>
        <w:br w:type="page"/>
      </w:r>
    </w:p>
    <w:p w14:paraId="2D768CE5" w14:textId="77777777" w:rsidR="00E923BE" w:rsidRDefault="00E923BE" w:rsidP="00E923BE">
      <w:pPr>
        <w:shd w:val="clear" w:color="auto" w:fill="FFFFFF"/>
        <w:spacing w:after="0" w:line="240" w:lineRule="auto"/>
        <w:ind w:left="5103" w:right="448"/>
        <w:jc w:val="right"/>
        <w:rPr>
          <w:rFonts w:ascii="Times New Roman" w:eastAsia="Times New Roman" w:hAnsi="Times New Roman" w:cs="Times New Roman"/>
          <w:color w:val="333333"/>
          <w:sz w:val="28"/>
          <w:szCs w:val="28"/>
          <w:lang w:eastAsia="uk-UA"/>
        </w:rPr>
      </w:pPr>
      <w:r w:rsidRPr="00E923BE">
        <w:rPr>
          <w:rFonts w:ascii="Times New Roman" w:eastAsia="Times New Roman" w:hAnsi="Times New Roman" w:cs="Times New Roman"/>
          <w:color w:val="333333"/>
          <w:sz w:val="28"/>
          <w:szCs w:val="28"/>
          <w:lang w:eastAsia="uk-UA"/>
        </w:rPr>
        <w:lastRenderedPageBreak/>
        <w:t>Додаток</w:t>
      </w:r>
    </w:p>
    <w:p w14:paraId="38080A8E" w14:textId="77777777" w:rsidR="001A591D" w:rsidRDefault="00E923BE" w:rsidP="00E923BE">
      <w:pPr>
        <w:shd w:val="clear" w:color="auto" w:fill="FFFFFF"/>
        <w:spacing w:after="0" w:line="240" w:lineRule="auto"/>
        <w:ind w:left="5103" w:right="448"/>
        <w:jc w:val="both"/>
        <w:rPr>
          <w:rFonts w:ascii="Times New Roman" w:eastAsia="Times New Roman" w:hAnsi="Times New Roman" w:cs="Times New Roman"/>
          <w:color w:val="333333"/>
          <w:sz w:val="28"/>
          <w:szCs w:val="28"/>
          <w:lang w:eastAsia="uk-UA"/>
        </w:rPr>
      </w:pPr>
      <w:r w:rsidRPr="00E923BE">
        <w:rPr>
          <w:rFonts w:ascii="Times New Roman" w:eastAsia="Times New Roman" w:hAnsi="Times New Roman" w:cs="Times New Roman"/>
          <w:color w:val="333333"/>
          <w:sz w:val="28"/>
          <w:szCs w:val="28"/>
          <w:lang w:eastAsia="uk-UA"/>
        </w:rPr>
        <w:t xml:space="preserve">до </w:t>
      </w:r>
      <w:r w:rsidR="001A591D">
        <w:rPr>
          <w:rFonts w:ascii="Times New Roman" w:eastAsia="Times New Roman" w:hAnsi="Times New Roman" w:cs="Times New Roman"/>
          <w:color w:val="333333"/>
          <w:sz w:val="28"/>
          <w:szCs w:val="28"/>
          <w:lang w:eastAsia="uk-UA"/>
        </w:rPr>
        <w:t>Тимчасового п</w:t>
      </w:r>
      <w:r w:rsidRPr="00E923BE">
        <w:rPr>
          <w:rFonts w:ascii="Times New Roman" w:eastAsia="Times New Roman" w:hAnsi="Times New Roman" w:cs="Times New Roman"/>
          <w:color w:val="333333"/>
          <w:sz w:val="28"/>
          <w:szCs w:val="28"/>
          <w:lang w:eastAsia="uk-UA"/>
        </w:rPr>
        <w:t>оложення</w:t>
      </w:r>
    </w:p>
    <w:p w14:paraId="2789A980" w14:textId="77777777" w:rsidR="00E923BE" w:rsidRPr="00E923BE" w:rsidRDefault="00E923BE" w:rsidP="00E923BE">
      <w:pPr>
        <w:shd w:val="clear" w:color="auto" w:fill="FFFFFF"/>
        <w:spacing w:after="0" w:line="240" w:lineRule="auto"/>
        <w:ind w:left="5103" w:right="448"/>
        <w:jc w:val="both"/>
        <w:rPr>
          <w:rFonts w:ascii="Times New Roman" w:eastAsia="Times New Roman" w:hAnsi="Times New Roman" w:cs="Times New Roman"/>
          <w:color w:val="333333"/>
          <w:sz w:val="28"/>
          <w:szCs w:val="28"/>
          <w:lang w:eastAsia="uk-UA"/>
        </w:rPr>
      </w:pPr>
      <w:r w:rsidRPr="00E923BE">
        <w:rPr>
          <w:rFonts w:ascii="Times New Roman" w:eastAsia="Times New Roman" w:hAnsi="Times New Roman" w:cs="Times New Roman"/>
          <w:color w:val="333333"/>
          <w:sz w:val="28"/>
          <w:szCs w:val="28"/>
          <w:lang w:eastAsia="uk-UA"/>
        </w:rPr>
        <w:t xml:space="preserve">про </w:t>
      </w:r>
      <w:r w:rsidR="001A591D">
        <w:rPr>
          <w:rFonts w:ascii="Times New Roman" w:eastAsia="Times New Roman" w:hAnsi="Times New Roman" w:cs="Times New Roman"/>
          <w:color w:val="333333"/>
          <w:sz w:val="28"/>
          <w:szCs w:val="28"/>
          <w:lang w:eastAsia="uk-UA"/>
        </w:rPr>
        <w:t xml:space="preserve">розподіл </w:t>
      </w:r>
      <w:r w:rsidRPr="00E923BE">
        <w:rPr>
          <w:rFonts w:ascii="Times New Roman" w:eastAsia="Times New Roman" w:hAnsi="Times New Roman" w:cs="Times New Roman"/>
          <w:color w:val="333333"/>
          <w:sz w:val="28"/>
          <w:szCs w:val="28"/>
          <w:lang w:eastAsia="uk-UA"/>
        </w:rPr>
        <w:t>резервн</w:t>
      </w:r>
      <w:r w:rsidR="001A591D">
        <w:rPr>
          <w:rFonts w:ascii="Times New Roman" w:eastAsia="Times New Roman" w:hAnsi="Times New Roman" w:cs="Times New Roman"/>
          <w:color w:val="333333"/>
          <w:sz w:val="28"/>
          <w:szCs w:val="28"/>
          <w:lang w:eastAsia="uk-UA"/>
        </w:rPr>
        <w:t>ого</w:t>
      </w:r>
      <w:r w:rsidRPr="00E923BE">
        <w:rPr>
          <w:rFonts w:ascii="Times New Roman" w:eastAsia="Times New Roman" w:hAnsi="Times New Roman" w:cs="Times New Roman"/>
          <w:color w:val="333333"/>
          <w:sz w:val="28"/>
          <w:szCs w:val="28"/>
          <w:lang w:eastAsia="uk-UA"/>
        </w:rPr>
        <w:t xml:space="preserve"> фонд</w:t>
      </w:r>
      <w:r w:rsidR="001A591D">
        <w:rPr>
          <w:rFonts w:ascii="Times New Roman" w:eastAsia="Times New Roman" w:hAnsi="Times New Roman" w:cs="Times New Roman"/>
          <w:color w:val="333333"/>
          <w:sz w:val="28"/>
          <w:szCs w:val="28"/>
          <w:lang w:eastAsia="uk-UA"/>
        </w:rPr>
        <w:t>у</w:t>
      </w:r>
      <w:r>
        <w:rPr>
          <w:rFonts w:ascii="Times New Roman" w:eastAsia="Times New Roman" w:hAnsi="Times New Roman" w:cs="Times New Roman"/>
          <w:color w:val="333333"/>
          <w:sz w:val="28"/>
          <w:szCs w:val="28"/>
          <w:lang w:eastAsia="uk-UA"/>
        </w:rPr>
        <w:t xml:space="preserve"> </w:t>
      </w:r>
      <w:r w:rsidRPr="00E923BE">
        <w:rPr>
          <w:rFonts w:ascii="Times New Roman" w:eastAsia="Times New Roman" w:hAnsi="Times New Roman" w:cs="Times New Roman"/>
          <w:color w:val="333333"/>
          <w:sz w:val="28"/>
          <w:szCs w:val="28"/>
          <w:lang w:eastAsia="uk-UA"/>
        </w:rPr>
        <w:t>КПІ ім. Ігоря Сікорського</w:t>
      </w:r>
      <w:r>
        <w:rPr>
          <w:rFonts w:ascii="Times New Roman" w:eastAsia="Times New Roman" w:hAnsi="Times New Roman" w:cs="Times New Roman"/>
          <w:color w:val="333333"/>
          <w:sz w:val="28"/>
          <w:szCs w:val="28"/>
          <w:lang w:eastAsia="uk-UA"/>
        </w:rPr>
        <w:t xml:space="preserve"> </w:t>
      </w:r>
      <w:r w:rsidR="001A591D">
        <w:rPr>
          <w:rFonts w:ascii="Times New Roman" w:eastAsia="Times New Roman" w:hAnsi="Times New Roman" w:cs="Times New Roman"/>
          <w:color w:val="333333"/>
          <w:sz w:val="28"/>
          <w:szCs w:val="28"/>
          <w:lang w:eastAsia="uk-UA"/>
        </w:rPr>
        <w:t>у</w:t>
      </w:r>
      <w:r w:rsidRPr="00E923BE">
        <w:rPr>
          <w:rFonts w:ascii="Times New Roman" w:eastAsia="Times New Roman" w:hAnsi="Times New Roman" w:cs="Times New Roman"/>
          <w:color w:val="333333"/>
          <w:sz w:val="28"/>
          <w:szCs w:val="28"/>
          <w:lang w:eastAsia="uk-UA"/>
        </w:rPr>
        <w:t xml:space="preserve"> 2025/2026 н</w:t>
      </w:r>
      <w:r w:rsidR="001A591D">
        <w:rPr>
          <w:rFonts w:ascii="Times New Roman" w:eastAsia="Times New Roman" w:hAnsi="Times New Roman" w:cs="Times New Roman"/>
          <w:color w:val="333333"/>
          <w:sz w:val="28"/>
          <w:szCs w:val="28"/>
          <w:lang w:eastAsia="uk-UA"/>
        </w:rPr>
        <w:t xml:space="preserve">авчальному </w:t>
      </w:r>
      <w:r w:rsidRPr="00E923BE">
        <w:rPr>
          <w:rFonts w:ascii="Times New Roman" w:eastAsia="Times New Roman" w:hAnsi="Times New Roman" w:cs="Times New Roman"/>
          <w:color w:val="333333"/>
          <w:sz w:val="28"/>
          <w:szCs w:val="28"/>
          <w:lang w:eastAsia="uk-UA"/>
        </w:rPr>
        <w:t>р</w:t>
      </w:r>
      <w:r w:rsidR="001A591D">
        <w:rPr>
          <w:rFonts w:ascii="Times New Roman" w:eastAsia="Times New Roman" w:hAnsi="Times New Roman" w:cs="Times New Roman"/>
          <w:color w:val="333333"/>
          <w:sz w:val="28"/>
          <w:szCs w:val="28"/>
          <w:lang w:eastAsia="uk-UA"/>
        </w:rPr>
        <w:t>оці</w:t>
      </w:r>
    </w:p>
    <w:p w14:paraId="67386B04" w14:textId="77777777" w:rsidR="00E923BE" w:rsidRPr="00E923BE" w:rsidRDefault="00E923BE" w:rsidP="00E923BE">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lang w:eastAsia="uk-UA"/>
        </w:rPr>
      </w:pPr>
      <w:r w:rsidRPr="00E923BE">
        <w:rPr>
          <w:rFonts w:ascii="Times New Roman" w:eastAsia="Times New Roman" w:hAnsi="Times New Roman" w:cs="Times New Roman"/>
          <w:b/>
          <w:bCs/>
          <w:color w:val="333333"/>
          <w:sz w:val="28"/>
          <w:szCs w:val="28"/>
          <w:lang w:eastAsia="uk-UA"/>
        </w:rPr>
        <w:t>Перелік</w:t>
      </w:r>
      <w:r w:rsidRPr="00E923BE">
        <w:rPr>
          <w:rFonts w:ascii="Times New Roman" w:eastAsia="Times New Roman" w:hAnsi="Times New Roman" w:cs="Times New Roman"/>
          <w:color w:val="333333"/>
          <w:sz w:val="24"/>
          <w:szCs w:val="24"/>
          <w:lang w:eastAsia="uk-UA"/>
        </w:rPr>
        <w:br/>
      </w:r>
      <w:r w:rsidRPr="00E923BE">
        <w:rPr>
          <w:rFonts w:ascii="Times New Roman" w:eastAsia="Times New Roman" w:hAnsi="Times New Roman" w:cs="Times New Roman"/>
          <w:b/>
          <w:bCs/>
          <w:color w:val="333333"/>
          <w:sz w:val="28"/>
          <w:szCs w:val="28"/>
          <w:lang w:eastAsia="uk-UA"/>
        </w:rPr>
        <w:t>спеціальностей, яким надається особлива підтримка</w:t>
      </w:r>
    </w:p>
    <w:tbl>
      <w:tblPr>
        <w:tblW w:w="5000" w:type="pct"/>
        <w:tblCellMar>
          <w:top w:w="15" w:type="dxa"/>
          <w:left w:w="15" w:type="dxa"/>
          <w:bottom w:w="15" w:type="dxa"/>
          <w:right w:w="15" w:type="dxa"/>
        </w:tblCellMar>
        <w:tblLook w:val="04A0" w:firstRow="1" w:lastRow="0" w:firstColumn="1" w:lastColumn="0" w:noHBand="0" w:noVBand="1"/>
      </w:tblPr>
      <w:tblGrid>
        <w:gridCol w:w="816"/>
        <w:gridCol w:w="2386"/>
        <w:gridCol w:w="1722"/>
        <w:gridCol w:w="4699"/>
      </w:tblGrid>
      <w:tr w:rsidR="00E923BE" w:rsidRPr="00E923BE" w14:paraId="5D34AC19" w14:textId="77777777" w:rsidTr="004C718D">
        <w:trPr>
          <w:trHeight w:val="676"/>
        </w:trPr>
        <w:tc>
          <w:tcPr>
            <w:tcW w:w="816" w:type="dxa"/>
            <w:tcBorders>
              <w:top w:val="single" w:sz="6" w:space="0" w:color="000000"/>
              <w:left w:val="single" w:sz="6" w:space="0" w:color="000000"/>
              <w:bottom w:val="single" w:sz="6" w:space="0" w:color="000000"/>
              <w:right w:val="single" w:sz="6" w:space="0" w:color="000000"/>
            </w:tcBorders>
            <w:hideMark/>
          </w:tcPr>
          <w:p w14:paraId="7A6E5848"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bookmarkStart w:id="9" w:name="n661"/>
            <w:bookmarkEnd w:id="9"/>
            <w:r w:rsidRPr="00E923BE">
              <w:rPr>
                <w:rFonts w:ascii="Times New Roman" w:eastAsia="Times New Roman" w:hAnsi="Times New Roman" w:cs="Times New Roman"/>
                <w:sz w:val="24"/>
                <w:szCs w:val="24"/>
                <w:lang w:eastAsia="uk-UA"/>
              </w:rPr>
              <w:t>Шифр галузі</w:t>
            </w:r>
          </w:p>
        </w:tc>
        <w:tc>
          <w:tcPr>
            <w:tcW w:w="2386" w:type="dxa"/>
            <w:tcBorders>
              <w:top w:val="single" w:sz="6" w:space="0" w:color="000000"/>
              <w:left w:val="single" w:sz="6" w:space="0" w:color="000000"/>
              <w:bottom w:val="single" w:sz="6" w:space="0" w:color="000000"/>
              <w:right w:val="single" w:sz="6" w:space="0" w:color="000000"/>
            </w:tcBorders>
            <w:hideMark/>
          </w:tcPr>
          <w:p w14:paraId="763DCE92"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Галузь знань</w:t>
            </w:r>
          </w:p>
        </w:tc>
        <w:tc>
          <w:tcPr>
            <w:tcW w:w="1722" w:type="dxa"/>
            <w:tcBorders>
              <w:top w:val="single" w:sz="6" w:space="0" w:color="000000"/>
              <w:left w:val="single" w:sz="6" w:space="0" w:color="000000"/>
              <w:bottom w:val="single" w:sz="6" w:space="0" w:color="000000"/>
              <w:right w:val="single" w:sz="6" w:space="0" w:color="000000"/>
            </w:tcBorders>
            <w:hideMark/>
          </w:tcPr>
          <w:p w14:paraId="3C2AA02A"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Код спеціальності</w:t>
            </w:r>
          </w:p>
        </w:tc>
        <w:tc>
          <w:tcPr>
            <w:tcW w:w="4699" w:type="dxa"/>
            <w:tcBorders>
              <w:top w:val="single" w:sz="6" w:space="0" w:color="000000"/>
              <w:left w:val="single" w:sz="6" w:space="0" w:color="000000"/>
              <w:bottom w:val="single" w:sz="6" w:space="0" w:color="000000"/>
              <w:right w:val="single" w:sz="6" w:space="0" w:color="000000"/>
            </w:tcBorders>
            <w:hideMark/>
          </w:tcPr>
          <w:p w14:paraId="4A4F3F1A"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Назва спеціальності</w:t>
            </w:r>
          </w:p>
        </w:tc>
      </w:tr>
      <w:tr w:rsidR="00E14177" w:rsidRPr="00E923BE" w14:paraId="31360B55" w14:textId="77777777" w:rsidTr="00E14177">
        <w:trPr>
          <w:trHeight w:val="466"/>
        </w:trPr>
        <w:tc>
          <w:tcPr>
            <w:tcW w:w="816" w:type="dxa"/>
            <w:vMerge w:val="restart"/>
            <w:tcBorders>
              <w:top w:val="single" w:sz="6" w:space="0" w:color="000000"/>
              <w:left w:val="single" w:sz="6" w:space="0" w:color="000000"/>
              <w:bottom w:val="single" w:sz="6" w:space="0" w:color="000000"/>
              <w:right w:val="single" w:sz="6" w:space="0" w:color="000000"/>
            </w:tcBorders>
            <w:hideMark/>
          </w:tcPr>
          <w:p w14:paraId="48BB2B40" w14:textId="77777777" w:rsidR="00E14177" w:rsidRPr="00E923BE" w:rsidRDefault="00E14177"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E</w:t>
            </w:r>
          </w:p>
        </w:tc>
        <w:tc>
          <w:tcPr>
            <w:tcW w:w="2386" w:type="dxa"/>
            <w:vMerge w:val="restart"/>
            <w:tcBorders>
              <w:top w:val="single" w:sz="6" w:space="0" w:color="000000"/>
              <w:left w:val="single" w:sz="6" w:space="0" w:color="000000"/>
              <w:bottom w:val="single" w:sz="6" w:space="0" w:color="000000"/>
              <w:right w:val="single" w:sz="6" w:space="0" w:color="000000"/>
            </w:tcBorders>
            <w:hideMark/>
          </w:tcPr>
          <w:p w14:paraId="4F770CDE" w14:textId="77777777" w:rsidR="00E14177" w:rsidRPr="00E923BE" w:rsidRDefault="00E14177"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Природничі науки математика та статистика</w:t>
            </w:r>
          </w:p>
        </w:tc>
        <w:tc>
          <w:tcPr>
            <w:tcW w:w="1722" w:type="dxa"/>
            <w:tcBorders>
              <w:top w:val="single" w:sz="6" w:space="0" w:color="000000"/>
              <w:left w:val="single" w:sz="6" w:space="0" w:color="000000"/>
              <w:right w:val="single" w:sz="6" w:space="0" w:color="000000"/>
            </w:tcBorders>
          </w:tcPr>
          <w:p w14:paraId="25357997" w14:textId="77777777" w:rsidR="00E14177" w:rsidRPr="00E923BE" w:rsidRDefault="00E14177"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E5</w:t>
            </w:r>
          </w:p>
        </w:tc>
        <w:tc>
          <w:tcPr>
            <w:tcW w:w="4699" w:type="dxa"/>
            <w:tcBorders>
              <w:top w:val="single" w:sz="6" w:space="0" w:color="000000"/>
              <w:left w:val="single" w:sz="6" w:space="0" w:color="000000"/>
              <w:right w:val="single" w:sz="6" w:space="0" w:color="000000"/>
            </w:tcBorders>
          </w:tcPr>
          <w:p w14:paraId="0F8660A3" w14:textId="77777777" w:rsidR="00E14177" w:rsidRPr="00E923BE" w:rsidRDefault="00E14177"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Фізика та астрономія</w:t>
            </w:r>
          </w:p>
        </w:tc>
      </w:tr>
      <w:tr w:rsidR="00E923BE" w:rsidRPr="00E923BE" w14:paraId="289E5DAB"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015D859D"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7BDB8151"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2EFD03DA"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E6</w:t>
            </w:r>
          </w:p>
        </w:tc>
        <w:tc>
          <w:tcPr>
            <w:tcW w:w="4699" w:type="dxa"/>
            <w:tcBorders>
              <w:top w:val="single" w:sz="6" w:space="0" w:color="000000"/>
              <w:left w:val="single" w:sz="6" w:space="0" w:color="000000"/>
              <w:bottom w:val="single" w:sz="6" w:space="0" w:color="000000"/>
              <w:right w:val="single" w:sz="6" w:space="0" w:color="000000"/>
            </w:tcBorders>
            <w:hideMark/>
          </w:tcPr>
          <w:p w14:paraId="3B899823"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 xml:space="preserve">Прикладна фізика та </w:t>
            </w:r>
            <w:proofErr w:type="spellStart"/>
            <w:r w:rsidRPr="00E923BE">
              <w:rPr>
                <w:rFonts w:ascii="Times New Roman" w:eastAsia="Times New Roman" w:hAnsi="Times New Roman" w:cs="Times New Roman"/>
                <w:sz w:val="24"/>
                <w:szCs w:val="24"/>
                <w:lang w:eastAsia="uk-UA"/>
              </w:rPr>
              <w:t>наноматеріали</w:t>
            </w:r>
            <w:proofErr w:type="spellEnd"/>
          </w:p>
        </w:tc>
      </w:tr>
      <w:tr w:rsidR="00E14177" w:rsidRPr="00E923BE" w14:paraId="07808D19" w14:textId="77777777" w:rsidTr="00E14177">
        <w:trPr>
          <w:trHeight w:val="214"/>
        </w:trPr>
        <w:tc>
          <w:tcPr>
            <w:tcW w:w="0" w:type="auto"/>
            <w:vMerge/>
            <w:tcBorders>
              <w:top w:val="single" w:sz="6" w:space="0" w:color="000000"/>
              <w:left w:val="single" w:sz="6" w:space="0" w:color="000000"/>
              <w:bottom w:val="single" w:sz="6" w:space="0" w:color="000000"/>
              <w:right w:val="single" w:sz="6" w:space="0" w:color="000000"/>
            </w:tcBorders>
            <w:hideMark/>
          </w:tcPr>
          <w:p w14:paraId="5E7C32A0" w14:textId="77777777" w:rsidR="00E14177" w:rsidRPr="00E923BE" w:rsidRDefault="00E14177"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5DAF053B" w14:textId="77777777" w:rsidR="00E14177" w:rsidRPr="00E923BE" w:rsidRDefault="00E14177"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right w:val="single" w:sz="6" w:space="0" w:color="000000"/>
            </w:tcBorders>
            <w:hideMark/>
          </w:tcPr>
          <w:p w14:paraId="1E6891DC" w14:textId="77777777" w:rsidR="00E14177" w:rsidRPr="00E923BE" w:rsidRDefault="00E14177"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E7</w:t>
            </w:r>
          </w:p>
        </w:tc>
        <w:tc>
          <w:tcPr>
            <w:tcW w:w="4699" w:type="dxa"/>
            <w:tcBorders>
              <w:top w:val="single" w:sz="6" w:space="0" w:color="000000"/>
              <w:left w:val="single" w:sz="6" w:space="0" w:color="000000"/>
              <w:right w:val="single" w:sz="6" w:space="0" w:color="000000"/>
            </w:tcBorders>
            <w:hideMark/>
          </w:tcPr>
          <w:p w14:paraId="2CB06E34" w14:textId="77777777" w:rsidR="00E14177" w:rsidRPr="00E923BE" w:rsidRDefault="00E14177"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Математика</w:t>
            </w:r>
          </w:p>
        </w:tc>
      </w:tr>
      <w:tr w:rsidR="00E923BE" w:rsidRPr="00E923BE" w14:paraId="6E72F727" w14:textId="77777777" w:rsidTr="00E14177">
        <w:trPr>
          <w:trHeight w:val="60"/>
        </w:trPr>
        <w:tc>
          <w:tcPr>
            <w:tcW w:w="816" w:type="dxa"/>
            <w:vMerge w:val="restart"/>
            <w:tcBorders>
              <w:top w:val="single" w:sz="6" w:space="0" w:color="000000"/>
              <w:left w:val="single" w:sz="6" w:space="0" w:color="000000"/>
              <w:bottom w:val="single" w:sz="6" w:space="0" w:color="000000"/>
              <w:right w:val="single" w:sz="6" w:space="0" w:color="000000"/>
            </w:tcBorders>
            <w:hideMark/>
          </w:tcPr>
          <w:p w14:paraId="69B1A124"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w:t>
            </w:r>
          </w:p>
        </w:tc>
        <w:tc>
          <w:tcPr>
            <w:tcW w:w="2386" w:type="dxa"/>
            <w:vMerge w:val="restart"/>
            <w:tcBorders>
              <w:top w:val="single" w:sz="6" w:space="0" w:color="000000"/>
              <w:left w:val="single" w:sz="6" w:space="0" w:color="000000"/>
              <w:bottom w:val="single" w:sz="6" w:space="0" w:color="000000"/>
              <w:right w:val="single" w:sz="6" w:space="0" w:color="000000"/>
            </w:tcBorders>
            <w:hideMark/>
          </w:tcPr>
          <w:p w14:paraId="5E7FD099"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Інженерія, виробництво та будівництво</w:t>
            </w:r>
          </w:p>
        </w:tc>
        <w:tc>
          <w:tcPr>
            <w:tcW w:w="1722" w:type="dxa"/>
            <w:tcBorders>
              <w:top w:val="single" w:sz="6" w:space="0" w:color="000000"/>
              <w:left w:val="single" w:sz="6" w:space="0" w:color="000000"/>
              <w:bottom w:val="single" w:sz="6" w:space="0" w:color="000000"/>
              <w:right w:val="single" w:sz="6" w:space="0" w:color="000000"/>
            </w:tcBorders>
            <w:hideMark/>
          </w:tcPr>
          <w:p w14:paraId="68725459"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G1</w:t>
            </w:r>
          </w:p>
        </w:tc>
        <w:tc>
          <w:tcPr>
            <w:tcW w:w="4699" w:type="dxa"/>
            <w:tcBorders>
              <w:top w:val="single" w:sz="6" w:space="0" w:color="000000"/>
              <w:left w:val="single" w:sz="6" w:space="0" w:color="000000"/>
              <w:bottom w:val="single" w:sz="6" w:space="0" w:color="000000"/>
              <w:right w:val="single" w:sz="6" w:space="0" w:color="000000"/>
            </w:tcBorders>
            <w:hideMark/>
          </w:tcPr>
          <w:p w14:paraId="051AC136"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Хімічні технології та інженерія</w:t>
            </w:r>
          </w:p>
        </w:tc>
      </w:tr>
      <w:tr w:rsidR="00E923BE" w:rsidRPr="00E923BE" w14:paraId="34154B9F"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4B807865"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1A97A3D2"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46745CB2"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G2</w:t>
            </w:r>
          </w:p>
        </w:tc>
        <w:tc>
          <w:tcPr>
            <w:tcW w:w="4699" w:type="dxa"/>
            <w:tcBorders>
              <w:top w:val="single" w:sz="6" w:space="0" w:color="000000"/>
              <w:left w:val="single" w:sz="6" w:space="0" w:color="000000"/>
              <w:bottom w:val="single" w:sz="6" w:space="0" w:color="000000"/>
              <w:right w:val="single" w:sz="6" w:space="0" w:color="000000"/>
            </w:tcBorders>
            <w:hideMark/>
          </w:tcPr>
          <w:p w14:paraId="7914F559"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Технології захисту навколишнього середовища</w:t>
            </w:r>
          </w:p>
        </w:tc>
      </w:tr>
      <w:tr w:rsidR="00E923BE" w:rsidRPr="00E923BE" w14:paraId="1203EC96"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3002E901"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7AB1A7D2"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0C80290A"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G3</w:t>
            </w:r>
          </w:p>
        </w:tc>
        <w:tc>
          <w:tcPr>
            <w:tcW w:w="4699" w:type="dxa"/>
            <w:tcBorders>
              <w:top w:val="single" w:sz="6" w:space="0" w:color="000000"/>
              <w:left w:val="single" w:sz="6" w:space="0" w:color="000000"/>
              <w:bottom w:val="single" w:sz="6" w:space="0" w:color="000000"/>
              <w:right w:val="single" w:sz="6" w:space="0" w:color="000000"/>
            </w:tcBorders>
            <w:hideMark/>
          </w:tcPr>
          <w:p w14:paraId="2BB320F4"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Електрична інженерія</w:t>
            </w:r>
          </w:p>
        </w:tc>
      </w:tr>
      <w:tr w:rsidR="00E923BE" w:rsidRPr="00E923BE" w14:paraId="0603B536"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3B97F5F5"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4FC38C13"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1BE1871A"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G4</w:t>
            </w:r>
          </w:p>
        </w:tc>
        <w:tc>
          <w:tcPr>
            <w:tcW w:w="4699" w:type="dxa"/>
            <w:tcBorders>
              <w:top w:val="single" w:sz="6" w:space="0" w:color="000000"/>
              <w:left w:val="single" w:sz="6" w:space="0" w:color="000000"/>
              <w:bottom w:val="single" w:sz="6" w:space="0" w:color="000000"/>
              <w:right w:val="single" w:sz="6" w:space="0" w:color="000000"/>
            </w:tcBorders>
            <w:hideMark/>
          </w:tcPr>
          <w:p w14:paraId="3608ADE3"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proofErr w:type="spellStart"/>
            <w:r w:rsidRPr="00E923BE">
              <w:rPr>
                <w:rFonts w:ascii="Times New Roman" w:eastAsia="Times New Roman" w:hAnsi="Times New Roman" w:cs="Times New Roman"/>
                <w:sz w:val="24"/>
                <w:szCs w:val="24"/>
                <w:lang w:eastAsia="uk-UA"/>
              </w:rPr>
              <w:t>Енерговиробництво</w:t>
            </w:r>
            <w:proofErr w:type="spellEnd"/>
            <w:r w:rsidRPr="00E923BE">
              <w:rPr>
                <w:rFonts w:ascii="Times New Roman" w:eastAsia="Times New Roman" w:hAnsi="Times New Roman" w:cs="Times New Roman"/>
                <w:sz w:val="24"/>
                <w:szCs w:val="24"/>
                <w:lang w:eastAsia="uk-UA"/>
              </w:rPr>
              <w:t xml:space="preserve"> (за спеціалізацією)</w:t>
            </w:r>
          </w:p>
        </w:tc>
      </w:tr>
      <w:tr w:rsidR="00E923BE" w:rsidRPr="00E923BE" w14:paraId="233E9ED6"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574B80A1"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06927A2E"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3C65FA72"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G5</w:t>
            </w:r>
          </w:p>
        </w:tc>
        <w:tc>
          <w:tcPr>
            <w:tcW w:w="4699" w:type="dxa"/>
            <w:tcBorders>
              <w:top w:val="single" w:sz="6" w:space="0" w:color="000000"/>
              <w:left w:val="single" w:sz="6" w:space="0" w:color="000000"/>
              <w:bottom w:val="single" w:sz="6" w:space="0" w:color="000000"/>
              <w:right w:val="single" w:sz="6" w:space="0" w:color="000000"/>
            </w:tcBorders>
            <w:hideMark/>
          </w:tcPr>
          <w:p w14:paraId="2F45C90C"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Електроніка, електронні комунікації, приладобудування та радіотехніка</w:t>
            </w:r>
          </w:p>
        </w:tc>
      </w:tr>
      <w:tr w:rsidR="00E923BE" w:rsidRPr="00E923BE" w14:paraId="29DDA787"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34604A8A"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6D185EF4"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5AFFBA23"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G6</w:t>
            </w:r>
          </w:p>
        </w:tc>
        <w:tc>
          <w:tcPr>
            <w:tcW w:w="4699" w:type="dxa"/>
            <w:tcBorders>
              <w:top w:val="single" w:sz="6" w:space="0" w:color="000000"/>
              <w:left w:val="single" w:sz="6" w:space="0" w:color="000000"/>
              <w:bottom w:val="single" w:sz="6" w:space="0" w:color="000000"/>
              <w:right w:val="single" w:sz="6" w:space="0" w:color="000000"/>
            </w:tcBorders>
            <w:hideMark/>
          </w:tcPr>
          <w:p w14:paraId="1F94C887"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Інформаційно-вимірювальні технології</w:t>
            </w:r>
          </w:p>
        </w:tc>
      </w:tr>
      <w:tr w:rsidR="00E923BE" w:rsidRPr="00E923BE" w14:paraId="20202DD8"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3770C0A2"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7B9AD17A"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7D633239"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G7</w:t>
            </w:r>
          </w:p>
        </w:tc>
        <w:tc>
          <w:tcPr>
            <w:tcW w:w="4699" w:type="dxa"/>
            <w:tcBorders>
              <w:top w:val="single" w:sz="6" w:space="0" w:color="000000"/>
              <w:left w:val="single" w:sz="6" w:space="0" w:color="000000"/>
              <w:bottom w:val="single" w:sz="6" w:space="0" w:color="000000"/>
              <w:right w:val="single" w:sz="6" w:space="0" w:color="000000"/>
            </w:tcBorders>
            <w:hideMark/>
          </w:tcPr>
          <w:p w14:paraId="618AAD1D"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Автоматизація, комп’ютерно- інтегровані технології та робототехніка</w:t>
            </w:r>
          </w:p>
        </w:tc>
      </w:tr>
      <w:tr w:rsidR="00E923BE" w:rsidRPr="00E923BE" w14:paraId="566135D7"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0D8B780F"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3A89A0F4"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4CF091BF"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G8</w:t>
            </w:r>
          </w:p>
        </w:tc>
        <w:tc>
          <w:tcPr>
            <w:tcW w:w="4699" w:type="dxa"/>
            <w:tcBorders>
              <w:top w:val="single" w:sz="6" w:space="0" w:color="000000"/>
              <w:left w:val="single" w:sz="6" w:space="0" w:color="000000"/>
              <w:bottom w:val="single" w:sz="6" w:space="0" w:color="000000"/>
              <w:right w:val="single" w:sz="6" w:space="0" w:color="000000"/>
            </w:tcBorders>
            <w:hideMark/>
          </w:tcPr>
          <w:p w14:paraId="441435D0"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Матеріалознавство</w:t>
            </w:r>
          </w:p>
        </w:tc>
      </w:tr>
      <w:tr w:rsidR="00E923BE" w:rsidRPr="00E923BE" w14:paraId="45D80409"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6A5B6BAB"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503E74E8"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0717D6CE"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G9</w:t>
            </w:r>
          </w:p>
        </w:tc>
        <w:tc>
          <w:tcPr>
            <w:tcW w:w="4699" w:type="dxa"/>
            <w:tcBorders>
              <w:top w:val="single" w:sz="6" w:space="0" w:color="000000"/>
              <w:left w:val="single" w:sz="6" w:space="0" w:color="000000"/>
              <w:bottom w:val="single" w:sz="6" w:space="0" w:color="000000"/>
              <w:right w:val="single" w:sz="6" w:space="0" w:color="000000"/>
            </w:tcBorders>
            <w:hideMark/>
          </w:tcPr>
          <w:p w14:paraId="38984D3E"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Прикладна механіка</w:t>
            </w:r>
          </w:p>
        </w:tc>
      </w:tr>
      <w:tr w:rsidR="00E923BE" w:rsidRPr="00E923BE" w14:paraId="373119BA"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0B1FB62C"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5A9C74D9"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3F3B91E2"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G10</w:t>
            </w:r>
          </w:p>
        </w:tc>
        <w:tc>
          <w:tcPr>
            <w:tcW w:w="4699" w:type="dxa"/>
            <w:tcBorders>
              <w:top w:val="single" w:sz="6" w:space="0" w:color="000000"/>
              <w:left w:val="single" w:sz="6" w:space="0" w:color="000000"/>
              <w:bottom w:val="single" w:sz="6" w:space="0" w:color="000000"/>
              <w:right w:val="single" w:sz="6" w:space="0" w:color="000000"/>
            </w:tcBorders>
            <w:hideMark/>
          </w:tcPr>
          <w:p w14:paraId="6B5857E7"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Металургія</w:t>
            </w:r>
          </w:p>
        </w:tc>
      </w:tr>
      <w:tr w:rsidR="00E923BE" w:rsidRPr="00E923BE" w14:paraId="2B1FECB0"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71B4C21E"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3E87F907"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01694C67"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G11</w:t>
            </w:r>
          </w:p>
        </w:tc>
        <w:tc>
          <w:tcPr>
            <w:tcW w:w="4699" w:type="dxa"/>
            <w:tcBorders>
              <w:top w:val="single" w:sz="6" w:space="0" w:color="000000"/>
              <w:left w:val="single" w:sz="6" w:space="0" w:color="000000"/>
              <w:bottom w:val="single" w:sz="6" w:space="0" w:color="000000"/>
              <w:right w:val="single" w:sz="6" w:space="0" w:color="000000"/>
            </w:tcBorders>
            <w:hideMark/>
          </w:tcPr>
          <w:p w14:paraId="3FA4AA24"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Машинобудування (за спеціалізаціями)</w:t>
            </w:r>
          </w:p>
        </w:tc>
      </w:tr>
      <w:tr w:rsidR="00E923BE" w:rsidRPr="00E923BE" w14:paraId="331C0194" w14:textId="77777777" w:rsidTr="00E14177">
        <w:trPr>
          <w:trHeight w:val="60"/>
        </w:trPr>
        <w:tc>
          <w:tcPr>
            <w:tcW w:w="0" w:type="auto"/>
            <w:vMerge/>
            <w:tcBorders>
              <w:top w:val="single" w:sz="6" w:space="0" w:color="000000"/>
              <w:left w:val="single" w:sz="6" w:space="0" w:color="000000"/>
              <w:bottom w:val="single" w:sz="6" w:space="0" w:color="000000"/>
              <w:right w:val="single" w:sz="6" w:space="0" w:color="000000"/>
            </w:tcBorders>
            <w:hideMark/>
          </w:tcPr>
          <w:p w14:paraId="02C7F76E"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4C6BE21F" w14:textId="77777777" w:rsidR="00E923BE" w:rsidRPr="00E923BE" w:rsidRDefault="00E923BE" w:rsidP="00E923BE">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hideMark/>
          </w:tcPr>
          <w:p w14:paraId="61CE8AB7" w14:textId="77777777" w:rsidR="00E923BE" w:rsidRPr="00E923BE" w:rsidRDefault="00E923BE" w:rsidP="00E923BE">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G12</w:t>
            </w:r>
          </w:p>
        </w:tc>
        <w:tc>
          <w:tcPr>
            <w:tcW w:w="4699" w:type="dxa"/>
            <w:tcBorders>
              <w:top w:val="single" w:sz="6" w:space="0" w:color="000000"/>
              <w:left w:val="single" w:sz="6" w:space="0" w:color="000000"/>
              <w:bottom w:val="single" w:sz="6" w:space="0" w:color="000000"/>
              <w:right w:val="single" w:sz="6" w:space="0" w:color="000000"/>
            </w:tcBorders>
            <w:hideMark/>
          </w:tcPr>
          <w:p w14:paraId="4BAC7BF3" w14:textId="77777777" w:rsidR="00E923BE" w:rsidRPr="00E923BE" w:rsidRDefault="00E923BE" w:rsidP="00E923BE">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Авіаційна та ракетно-космічна техніка</w:t>
            </w:r>
          </w:p>
        </w:tc>
      </w:tr>
      <w:tr w:rsidR="00E14177" w:rsidRPr="00E923BE" w14:paraId="264280B9" w14:textId="77777777" w:rsidTr="004C718D">
        <w:trPr>
          <w:trHeight w:val="502"/>
        </w:trPr>
        <w:tc>
          <w:tcPr>
            <w:tcW w:w="0" w:type="auto"/>
            <w:vMerge/>
            <w:tcBorders>
              <w:top w:val="single" w:sz="6" w:space="0" w:color="000000"/>
              <w:left w:val="single" w:sz="6" w:space="0" w:color="000000"/>
              <w:bottom w:val="single" w:sz="6" w:space="0" w:color="000000"/>
              <w:right w:val="single" w:sz="6" w:space="0" w:color="000000"/>
            </w:tcBorders>
            <w:hideMark/>
          </w:tcPr>
          <w:p w14:paraId="54755E9C" w14:textId="77777777" w:rsidR="00E14177" w:rsidRPr="00E923BE" w:rsidRDefault="00E14177" w:rsidP="00E14177">
            <w:pPr>
              <w:spacing w:after="0" w:line="240" w:lineRule="auto"/>
              <w:rPr>
                <w:rFonts w:ascii="Times New Roman" w:eastAsia="Times New Roman" w:hAnsi="Times New Roman" w:cs="Times New Roman"/>
                <w:sz w:val="24"/>
                <w:szCs w:val="24"/>
                <w:lang w:eastAsia="uk-UA"/>
              </w:rPr>
            </w:pPr>
          </w:p>
        </w:tc>
        <w:tc>
          <w:tcPr>
            <w:tcW w:w="0" w:type="auto"/>
            <w:vMerge/>
            <w:tcBorders>
              <w:top w:val="single" w:sz="6" w:space="0" w:color="000000"/>
              <w:left w:val="single" w:sz="6" w:space="0" w:color="000000"/>
              <w:bottom w:val="single" w:sz="6" w:space="0" w:color="000000"/>
              <w:right w:val="single" w:sz="6" w:space="0" w:color="000000"/>
            </w:tcBorders>
            <w:hideMark/>
          </w:tcPr>
          <w:p w14:paraId="35BB6A54" w14:textId="77777777" w:rsidR="00E14177" w:rsidRPr="00E923BE" w:rsidRDefault="00E14177" w:rsidP="00E14177">
            <w:pPr>
              <w:spacing w:after="0" w:line="240" w:lineRule="auto"/>
              <w:rPr>
                <w:rFonts w:ascii="Times New Roman" w:eastAsia="Times New Roman" w:hAnsi="Times New Roman" w:cs="Times New Roman"/>
                <w:sz w:val="24"/>
                <w:szCs w:val="24"/>
                <w:lang w:eastAsia="uk-UA"/>
              </w:rPr>
            </w:pPr>
          </w:p>
        </w:tc>
        <w:tc>
          <w:tcPr>
            <w:tcW w:w="1722" w:type="dxa"/>
            <w:tcBorders>
              <w:top w:val="single" w:sz="6" w:space="0" w:color="000000"/>
              <w:left w:val="single" w:sz="6" w:space="0" w:color="000000"/>
              <w:bottom w:val="single" w:sz="6" w:space="0" w:color="000000"/>
              <w:right w:val="single" w:sz="6" w:space="0" w:color="000000"/>
            </w:tcBorders>
          </w:tcPr>
          <w:p w14:paraId="71EAE251" w14:textId="77777777" w:rsidR="00E14177" w:rsidRPr="00E923BE" w:rsidRDefault="00E14177" w:rsidP="00E14177">
            <w:pPr>
              <w:spacing w:before="150" w:after="150" w:line="240" w:lineRule="auto"/>
              <w:jc w:val="center"/>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G16</w:t>
            </w:r>
          </w:p>
        </w:tc>
        <w:tc>
          <w:tcPr>
            <w:tcW w:w="4699" w:type="dxa"/>
            <w:tcBorders>
              <w:top w:val="single" w:sz="6" w:space="0" w:color="000000"/>
              <w:left w:val="single" w:sz="6" w:space="0" w:color="000000"/>
              <w:bottom w:val="single" w:sz="6" w:space="0" w:color="000000"/>
              <w:right w:val="single" w:sz="6" w:space="0" w:color="000000"/>
            </w:tcBorders>
          </w:tcPr>
          <w:p w14:paraId="5AF93A68" w14:textId="77777777" w:rsidR="00E14177" w:rsidRPr="00E923BE" w:rsidRDefault="00E14177" w:rsidP="00E14177">
            <w:pPr>
              <w:spacing w:before="150" w:after="150" w:line="240" w:lineRule="auto"/>
              <w:rPr>
                <w:rFonts w:ascii="Times New Roman" w:eastAsia="Times New Roman" w:hAnsi="Times New Roman" w:cs="Times New Roman"/>
                <w:sz w:val="24"/>
                <w:szCs w:val="24"/>
                <w:lang w:eastAsia="uk-UA"/>
              </w:rPr>
            </w:pPr>
            <w:r w:rsidRPr="00E923BE">
              <w:rPr>
                <w:rFonts w:ascii="Times New Roman" w:eastAsia="Times New Roman" w:hAnsi="Times New Roman" w:cs="Times New Roman"/>
                <w:sz w:val="24"/>
                <w:szCs w:val="24"/>
                <w:lang w:eastAsia="uk-UA"/>
              </w:rPr>
              <w:t>Гірництво та нафтогазові технології</w:t>
            </w:r>
          </w:p>
        </w:tc>
      </w:tr>
    </w:tbl>
    <w:p w14:paraId="605103FC" w14:textId="77777777" w:rsidR="003527FB" w:rsidRDefault="003527FB" w:rsidP="004C718D">
      <w:pPr>
        <w:spacing w:before="120" w:after="0"/>
        <w:jc w:val="both"/>
        <w:rPr>
          <w:rFonts w:ascii="Times New Roman" w:hAnsi="Times New Roman" w:cs="Times New Roman"/>
          <w:sz w:val="28"/>
          <w:szCs w:val="28"/>
        </w:rPr>
      </w:pPr>
      <w:bookmarkStart w:id="10" w:name="n764"/>
      <w:bookmarkEnd w:id="10"/>
    </w:p>
    <w:sectPr w:rsidR="003527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FE5BE3"/>
    <w:multiLevelType w:val="hybridMultilevel"/>
    <w:tmpl w:val="EF647AD0"/>
    <w:lvl w:ilvl="0" w:tplc="919A6144">
      <w:start w:val="2"/>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C094BC5"/>
    <w:multiLevelType w:val="hybridMultilevel"/>
    <w:tmpl w:val="59347BB6"/>
    <w:lvl w:ilvl="0" w:tplc="6F6E2A8A">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B8D"/>
    <w:rsid w:val="0001030D"/>
    <w:rsid w:val="00023B3E"/>
    <w:rsid w:val="0008458C"/>
    <w:rsid w:val="000A5587"/>
    <w:rsid w:val="000B14D2"/>
    <w:rsid w:val="000C22A5"/>
    <w:rsid w:val="000D430F"/>
    <w:rsid w:val="000F7067"/>
    <w:rsid w:val="00104863"/>
    <w:rsid w:val="00147E0A"/>
    <w:rsid w:val="00180E60"/>
    <w:rsid w:val="001A591D"/>
    <w:rsid w:val="001E3263"/>
    <w:rsid w:val="001F1D9F"/>
    <w:rsid w:val="002036F8"/>
    <w:rsid w:val="00217E2F"/>
    <w:rsid w:val="00254364"/>
    <w:rsid w:val="002562D3"/>
    <w:rsid w:val="00261B8D"/>
    <w:rsid w:val="002A6B43"/>
    <w:rsid w:val="002B00DD"/>
    <w:rsid w:val="002D2182"/>
    <w:rsid w:val="002E7B10"/>
    <w:rsid w:val="002F3CCC"/>
    <w:rsid w:val="002F6779"/>
    <w:rsid w:val="00305C86"/>
    <w:rsid w:val="00323C9D"/>
    <w:rsid w:val="003328C0"/>
    <w:rsid w:val="00337606"/>
    <w:rsid w:val="00351DB8"/>
    <w:rsid w:val="003527FB"/>
    <w:rsid w:val="003607A4"/>
    <w:rsid w:val="00366161"/>
    <w:rsid w:val="003708B3"/>
    <w:rsid w:val="00383A40"/>
    <w:rsid w:val="00386BC2"/>
    <w:rsid w:val="003A390A"/>
    <w:rsid w:val="003B0195"/>
    <w:rsid w:val="00414C53"/>
    <w:rsid w:val="00447488"/>
    <w:rsid w:val="00464EDA"/>
    <w:rsid w:val="004C0200"/>
    <w:rsid w:val="004C718D"/>
    <w:rsid w:val="004E65C7"/>
    <w:rsid w:val="004F0F34"/>
    <w:rsid w:val="005151D0"/>
    <w:rsid w:val="00532BFC"/>
    <w:rsid w:val="00555DC5"/>
    <w:rsid w:val="005866D9"/>
    <w:rsid w:val="005A2617"/>
    <w:rsid w:val="00601CF2"/>
    <w:rsid w:val="00626123"/>
    <w:rsid w:val="00631A0D"/>
    <w:rsid w:val="006663BC"/>
    <w:rsid w:val="0067570A"/>
    <w:rsid w:val="00683298"/>
    <w:rsid w:val="006A46FC"/>
    <w:rsid w:val="006B4697"/>
    <w:rsid w:val="006B5C9B"/>
    <w:rsid w:val="006B6BE6"/>
    <w:rsid w:val="006D5F99"/>
    <w:rsid w:val="00713D24"/>
    <w:rsid w:val="00752C71"/>
    <w:rsid w:val="007661C1"/>
    <w:rsid w:val="00785640"/>
    <w:rsid w:val="007B04A4"/>
    <w:rsid w:val="007B4E8A"/>
    <w:rsid w:val="007E1A64"/>
    <w:rsid w:val="00803040"/>
    <w:rsid w:val="008301C3"/>
    <w:rsid w:val="008305C0"/>
    <w:rsid w:val="00863710"/>
    <w:rsid w:val="00886D41"/>
    <w:rsid w:val="00890816"/>
    <w:rsid w:val="00891E1F"/>
    <w:rsid w:val="008A295C"/>
    <w:rsid w:val="008F56DE"/>
    <w:rsid w:val="00907838"/>
    <w:rsid w:val="009832DB"/>
    <w:rsid w:val="009A54E1"/>
    <w:rsid w:val="009A6D83"/>
    <w:rsid w:val="009A780E"/>
    <w:rsid w:val="009D7FA2"/>
    <w:rsid w:val="009E1C91"/>
    <w:rsid w:val="00A454D8"/>
    <w:rsid w:val="00A47822"/>
    <w:rsid w:val="00A65805"/>
    <w:rsid w:val="00A90364"/>
    <w:rsid w:val="00A91A50"/>
    <w:rsid w:val="00AD3341"/>
    <w:rsid w:val="00B97873"/>
    <w:rsid w:val="00C2123A"/>
    <w:rsid w:val="00C5222B"/>
    <w:rsid w:val="00C8023F"/>
    <w:rsid w:val="00CD7B36"/>
    <w:rsid w:val="00CE5439"/>
    <w:rsid w:val="00CF0EAD"/>
    <w:rsid w:val="00D00468"/>
    <w:rsid w:val="00D008CE"/>
    <w:rsid w:val="00D018E1"/>
    <w:rsid w:val="00D16B7F"/>
    <w:rsid w:val="00D2038B"/>
    <w:rsid w:val="00D445E0"/>
    <w:rsid w:val="00D84445"/>
    <w:rsid w:val="00DA31C0"/>
    <w:rsid w:val="00DB5620"/>
    <w:rsid w:val="00DC0452"/>
    <w:rsid w:val="00DF1F87"/>
    <w:rsid w:val="00DF471D"/>
    <w:rsid w:val="00DF7222"/>
    <w:rsid w:val="00E14177"/>
    <w:rsid w:val="00E367A9"/>
    <w:rsid w:val="00E806AE"/>
    <w:rsid w:val="00E87A8D"/>
    <w:rsid w:val="00E923BE"/>
    <w:rsid w:val="00EA5F14"/>
    <w:rsid w:val="00EC4F68"/>
    <w:rsid w:val="00F90C37"/>
    <w:rsid w:val="00F95C1B"/>
    <w:rsid w:val="00FB5937"/>
    <w:rsid w:val="00FC5634"/>
    <w:rsid w:val="00FD3CBE"/>
    <w:rsid w:val="00FD61B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59654"/>
  <w15:chartTrackingRefBased/>
  <w15:docId w15:val="{DDC2D77A-D31A-4859-9B30-1CFCDB17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C22A5"/>
    <w:pPr>
      <w:ind w:left="720"/>
      <w:contextualSpacing/>
    </w:pPr>
  </w:style>
  <w:style w:type="character" w:styleId="a4">
    <w:name w:val="Placeholder Text"/>
    <w:basedOn w:val="a0"/>
    <w:uiPriority w:val="99"/>
    <w:semiHidden/>
    <w:rsid w:val="000F7067"/>
    <w:rPr>
      <w:color w:val="808080"/>
    </w:rPr>
  </w:style>
  <w:style w:type="paragraph" w:styleId="a5">
    <w:name w:val="Balloon Text"/>
    <w:basedOn w:val="a"/>
    <w:link w:val="a6"/>
    <w:uiPriority w:val="99"/>
    <w:semiHidden/>
    <w:unhideWhenUsed/>
    <w:rsid w:val="00414C53"/>
    <w:pPr>
      <w:spacing w:after="0" w:line="240" w:lineRule="auto"/>
    </w:pPr>
    <w:rPr>
      <w:rFonts w:ascii="Segoe UI" w:hAnsi="Segoe UI" w:cs="Segoe UI"/>
      <w:sz w:val="18"/>
      <w:szCs w:val="18"/>
    </w:rPr>
  </w:style>
  <w:style w:type="character" w:customStyle="1" w:styleId="a6">
    <w:name w:val="Текст у виносці Знак"/>
    <w:basedOn w:val="a0"/>
    <w:link w:val="a5"/>
    <w:uiPriority w:val="99"/>
    <w:semiHidden/>
    <w:rsid w:val="00414C5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3763448">
      <w:bodyDiv w:val="1"/>
      <w:marLeft w:val="0"/>
      <w:marRight w:val="0"/>
      <w:marTop w:val="0"/>
      <w:marBottom w:val="0"/>
      <w:divBdr>
        <w:top w:val="none" w:sz="0" w:space="0" w:color="auto"/>
        <w:left w:val="none" w:sz="0" w:space="0" w:color="auto"/>
        <w:bottom w:val="none" w:sz="0" w:space="0" w:color="auto"/>
        <w:right w:val="none" w:sz="0" w:space="0" w:color="auto"/>
      </w:divBdr>
      <w:divsChild>
        <w:div w:id="690913053">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4200</Words>
  <Characters>2395</Characters>
  <Application>Microsoft Office Word</Application>
  <DocSecurity>0</DocSecurity>
  <Lines>19</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Petro Yablonskyi</dc:creator>
  <cp:keywords/>
  <dc:description/>
  <cp:lastModifiedBy>Petro Yablonskyi</cp:lastModifiedBy>
  <cp:revision>18</cp:revision>
  <cp:lastPrinted>2025-10-15T08:45:00Z</cp:lastPrinted>
  <dcterms:created xsi:type="dcterms:W3CDTF">2025-10-23T09:43:00Z</dcterms:created>
  <dcterms:modified xsi:type="dcterms:W3CDTF">2025-10-23T10:24:00Z</dcterms:modified>
</cp:coreProperties>
</file>